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34" w:rsidRDefault="00CB26FB" w:rsidP="0007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14.11.2020 г. № 95</w:t>
      </w:r>
    </w:p>
    <w:p w:rsidR="005E3634" w:rsidRDefault="005E3634" w:rsidP="0007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7B0B" w:rsidRPr="00077B0B" w:rsidRDefault="00077B0B" w:rsidP="00077B0B">
      <w:pPr>
        <w:jc w:val="center"/>
        <w:rPr>
          <w:b/>
          <w:sz w:val="28"/>
          <w:szCs w:val="28"/>
        </w:rPr>
      </w:pPr>
      <w:r w:rsidRPr="00077B0B">
        <w:rPr>
          <w:b/>
          <w:sz w:val="28"/>
          <w:szCs w:val="28"/>
        </w:rPr>
        <w:t xml:space="preserve">ИРКУТСКАЯ ОБЛАСТЬ </w:t>
      </w:r>
      <w:r w:rsidRPr="00077B0B">
        <w:rPr>
          <w:b/>
          <w:sz w:val="28"/>
          <w:szCs w:val="28"/>
        </w:rPr>
        <w:br/>
        <w:t xml:space="preserve">БОХАНСКИЙ РАЙОН </w:t>
      </w:r>
      <w:r w:rsidRPr="00077B0B">
        <w:rPr>
          <w:b/>
          <w:sz w:val="28"/>
          <w:szCs w:val="28"/>
        </w:rPr>
        <w:br/>
        <w:t xml:space="preserve">ДУМА </w:t>
      </w:r>
    </w:p>
    <w:p w:rsidR="00077B0B" w:rsidRPr="00077B0B" w:rsidRDefault="00077B0B" w:rsidP="00077B0B">
      <w:pPr>
        <w:jc w:val="center"/>
        <w:rPr>
          <w:b/>
          <w:sz w:val="28"/>
          <w:szCs w:val="28"/>
        </w:rPr>
      </w:pPr>
      <w:r w:rsidRPr="00077B0B">
        <w:rPr>
          <w:b/>
          <w:sz w:val="28"/>
          <w:szCs w:val="28"/>
        </w:rPr>
        <w:t xml:space="preserve">МУНИЦИПАЛЬНОГО ОБРАЗОВАНИЯ «ТИХОНОВКА» </w:t>
      </w:r>
    </w:p>
    <w:p w:rsidR="008D0AF1" w:rsidRPr="00077B0B" w:rsidRDefault="00077B0B" w:rsidP="00077B0B">
      <w:pPr>
        <w:rPr>
          <w:sz w:val="28"/>
          <w:szCs w:val="28"/>
        </w:rPr>
      </w:pPr>
      <w:r w:rsidRPr="00077B0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D0AF1" w:rsidRPr="00FA3A21" w:rsidRDefault="00481A81" w:rsidP="00077B0B">
      <w:pPr>
        <w:spacing w:line="228" w:lineRule="auto"/>
        <w:ind w:left="291" w:right="359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FA3A21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  <w:r w:rsidR="00077B0B" w:rsidRPr="00FA3A21">
        <w:rPr>
          <w:rFonts w:ascii="Arial" w:hAnsi="Arial" w:cs="Arial"/>
          <w:b/>
          <w:sz w:val="32"/>
          <w:szCs w:val="32"/>
        </w:rPr>
        <w:t>«ТИХОНОВКА»</w:t>
      </w:r>
    </w:p>
    <w:bookmarkEnd w:id="0"/>
    <w:p w:rsidR="008D0AF1" w:rsidRDefault="008D0AF1">
      <w:pPr>
        <w:pStyle w:val="a3"/>
        <w:spacing w:before="2"/>
        <w:rPr>
          <w:b/>
          <w:i/>
          <w:sz w:val="25"/>
        </w:rPr>
      </w:pPr>
    </w:p>
    <w:p w:rsidR="008D0AF1" w:rsidRDefault="00481A81">
      <w:pPr>
        <w:pStyle w:val="a3"/>
        <w:spacing w:line="314" w:lineRule="exact"/>
        <w:ind w:left="810"/>
        <w:jc w:val="both"/>
      </w:pPr>
      <w:proofErr w:type="gramStart"/>
      <w:r>
        <w:t xml:space="preserve">В </w:t>
      </w:r>
      <w:r>
        <w:rPr>
          <w:spacing w:val="45"/>
        </w:rPr>
        <w:t xml:space="preserve"> </w:t>
      </w:r>
      <w:r>
        <w:t>соответствии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t xml:space="preserve">с </w:t>
      </w:r>
      <w:r>
        <w:rPr>
          <w:spacing w:val="46"/>
        </w:rPr>
        <w:t xml:space="preserve"> </w:t>
      </w:r>
      <w:r>
        <w:t xml:space="preserve">Федеральным </w:t>
      </w:r>
      <w:r>
        <w:rPr>
          <w:spacing w:val="45"/>
        </w:rPr>
        <w:t xml:space="preserve"> </w:t>
      </w:r>
      <w:r>
        <w:t xml:space="preserve">законом </w:t>
      </w:r>
      <w:r>
        <w:rPr>
          <w:spacing w:val="45"/>
        </w:rPr>
        <w:t xml:space="preserve"> </w:t>
      </w:r>
      <w:r>
        <w:t xml:space="preserve">от </w:t>
      </w:r>
      <w:r>
        <w:rPr>
          <w:spacing w:val="46"/>
        </w:rPr>
        <w:t xml:space="preserve"> </w:t>
      </w:r>
      <w:r>
        <w:t xml:space="preserve">6 </w:t>
      </w:r>
      <w:r>
        <w:rPr>
          <w:spacing w:val="45"/>
        </w:rPr>
        <w:t xml:space="preserve"> </w:t>
      </w:r>
      <w:r>
        <w:t xml:space="preserve">октября </w:t>
      </w:r>
      <w:r>
        <w:rPr>
          <w:spacing w:val="45"/>
        </w:rPr>
        <w:t xml:space="preserve"> </w:t>
      </w:r>
      <w:r>
        <w:t xml:space="preserve">2003 </w:t>
      </w:r>
      <w:r>
        <w:rPr>
          <w:spacing w:val="46"/>
        </w:rPr>
        <w:t xml:space="preserve"> </w:t>
      </w:r>
      <w:r>
        <w:t>года</w:t>
      </w:r>
    </w:p>
    <w:p w:rsidR="008D0AF1" w:rsidRDefault="00481A81">
      <w:pPr>
        <w:pStyle w:val="a3"/>
        <w:spacing w:before="5" w:line="228" w:lineRule="auto"/>
        <w:ind w:left="101" w:right="167"/>
        <w:jc w:val="both"/>
      </w:pPr>
      <w:r>
        <w:t xml:space="preserve">№ 131-ФЗ «Об общих принципах организации местного самоуправления в Российской  Федерации»,  Федеральным  </w:t>
      </w:r>
      <w:hyperlink r:id="rId8">
        <w:r>
          <w:t>законом</w:t>
        </w:r>
      </w:hyperlink>
      <w:r>
        <w:t xml:space="preserve">  от  25  февраля  1999 </w:t>
      </w:r>
      <w:r>
        <w:rPr>
          <w:spacing w:val="35"/>
        </w:rPr>
        <w:t xml:space="preserve"> </w:t>
      </w:r>
      <w:r>
        <w:t>года</w:t>
      </w:r>
    </w:p>
    <w:p w:rsidR="008D0AF1" w:rsidRDefault="00481A81" w:rsidP="00077B0B">
      <w:pPr>
        <w:spacing w:line="228" w:lineRule="auto"/>
        <w:ind w:left="101" w:right="167"/>
        <w:jc w:val="both"/>
        <w:rPr>
          <w:sz w:val="28"/>
        </w:rPr>
      </w:pPr>
      <w:r>
        <w:rPr>
          <w:sz w:val="28"/>
        </w:rPr>
        <w:t xml:space="preserve">№ 39-ФЗ «Об инвестиционной деятельности в Российской Федерации, осуществляемой в форме капитальных вложений», </w:t>
      </w:r>
      <w:r>
        <w:rPr>
          <w:sz w:val="28"/>
          <w:u w:val="single"/>
        </w:rPr>
        <w:t>в</w:t>
      </w:r>
      <w:r>
        <w:rPr>
          <w:sz w:val="28"/>
        </w:rPr>
        <w:t xml:space="preserve"> целях улучшения инвестиционного климата и повышения инвестиционной привлекательности муниципального образования </w:t>
      </w:r>
      <w:r w:rsidR="00077B0B">
        <w:rPr>
          <w:sz w:val="28"/>
        </w:rPr>
        <w:t>«Тихоновка»</w:t>
      </w:r>
      <w:r>
        <w:rPr>
          <w:sz w:val="28"/>
        </w:rPr>
        <w:t xml:space="preserve">, обеспечения стабильных условий деятельности инвесторов в муниципальном образовании </w:t>
      </w:r>
      <w:r w:rsidR="00077B0B">
        <w:rPr>
          <w:sz w:val="28"/>
        </w:rPr>
        <w:t xml:space="preserve">«Тихоновка», </w:t>
      </w:r>
      <w:r>
        <w:rPr>
          <w:sz w:val="28"/>
        </w:rPr>
        <w:t>руководствуясь</w:t>
      </w:r>
      <w:r>
        <w:rPr>
          <w:sz w:val="28"/>
        </w:rPr>
        <w:tab/>
        <w:t>статьей</w:t>
      </w:r>
      <w:r>
        <w:rPr>
          <w:sz w:val="28"/>
        </w:rPr>
        <w:tab/>
      </w:r>
      <w:r w:rsidR="00077B0B">
        <w:rPr>
          <w:sz w:val="28"/>
        </w:rPr>
        <w:t xml:space="preserve"> Уставом МО «Тихоновка»</w:t>
      </w:r>
    </w:p>
    <w:p w:rsidR="00077B0B" w:rsidRDefault="00077B0B" w:rsidP="00077B0B">
      <w:pPr>
        <w:jc w:val="center"/>
        <w:rPr>
          <w:sz w:val="24"/>
          <w:szCs w:val="24"/>
        </w:rPr>
      </w:pPr>
    </w:p>
    <w:p w:rsidR="008D0AF1" w:rsidRPr="005E3634" w:rsidRDefault="00077B0B" w:rsidP="00077B0B">
      <w:pPr>
        <w:tabs>
          <w:tab w:val="center" w:pos="4815"/>
          <w:tab w:val="left" w:pos="8077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5E3634">
        <w:rPr>
          <w:sz w:val="28"/>
          <w:szCs w:val="28"/>
        </w:rPr>
        <w:t>ДУМА РЕШИЛА:</w:t>
      </w:r>
    </w:p>
    <w:p w:rsidR="005E3634" w:rsidRDefault="005E3634" w:rsidP="00077B0B">
      <w:pPr>
        <w:tabs>
          <w:tab w:val="center" w:pos="4815"/>
          <w:tab w:val="left" w:pos="8077"/>
        </w:tabs>
        <w:rPr>
          <w:sz w:val="24"/>
          <w:szCs w:val="24"/>
        </w:rPr>
      </w:pPr>
    </w:p>
    <w:p w:rsidR="005E3634" w:rsidRDefault="005E3634" w:rsidP="00077B0B">
      <w:pPr>
        <w:tabs>
          <w:tab w:val="center" w:pos="4815"/>
          <w:tab w:val="left" w:pos="8077"/>
        </w:tabs>
        <w:rPr>
          <w:sz w:val="2"/>
        </w:rPr>
      </w:pPr>
    </w:p>
    <w:p w:rsidR="008D0AF1" w:rsidRDefault="00481A81">
      <w:pPr>
        <w:pStyle w:val="a4"/>
        <w:numPr>
          <w:ilvl w:val="0"/>
          <w:numId w:val="10"/>
        </w:numPr>
        <w:tabs>
          <w:tab w:val="left" w:pos="1104"/>
        </w:tabs>
        <w:spacing w:line="228" w:lineRule="auto"/>
        <w:ind w:right="168" w:firstLine="709"/>
        <w:rPr>
          <w:sz w:val="28"/>
        </w:rPr>
      </w:pPr>
      <w:r>
        <w:rPr>
          <w:sz w:val="28"/>
        </w:rPr>
        <w:t xml:space="preserve">Утвердить Положение о муниципальной поддержке инвестиционной деятельности в муниципальном образовании </w:t>
      </w:r>
      <w:r w:rsidR="000D38F5">
        <w:rPr>
          <w:sz w:val="28"/>
        </w:rPr>
        <w:t>«Тихоновка»</w:t>
      </w:r>
      <w:r>
        <w:rPr>
          <w:i/>
          <w:sz w:val="28"/>
        </w:rPr>
        <w:t xml:space="preserve"> </w:t>
      </w:r>
      <w:r>
        <w:rPr>
          <w:sz w:val="28"/>
        </w:rPr>
        <w:t>(прилагается).</w:t>
      </w:r>
    </w:p>
    <w:p w:rsidR="008D0AF1" w:rsidRDefault="00481A81">
      <w:pPr>
        <w:pStyle w:val="a4"/>
        <w:numPr>
          <w:ilvl w:val="0"/>
          <w:numId w:val="10"/>
        </w:numPr>
        <w:tabs>
          <w:tab w:val="left" w:pos="1153"/>
        </w:tabs>
        <w:spacing w:line="228" w:lineRule="auto"/>
        <w:ind w:right="168" w:firstLine="709"/>
        <w:rPr>
          <w:sz w:val="28"/>
        </w:rPr>
      </w:pPr>
      <w:r>
        <w:rPr>
          <w:sz w:val="28"/>
        </w:rPr>
        <w:t>Настоящее решение вступает в силу после дня</w:t>
      </w:r>
      <w:r w:rsidR="005E3634">
        <w:rPr>
          <w:sz w:val="28"/>
        </w:rPr>
        <w:t xml:space="preserve">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0D38F5" w:rsidRDefault="000D38F5">
      <w:pPr>
        <w:pStyle w:val="a3"/>
        <w:spacing w:before="9"/>
        <w:rPr>
          <w:sz w:val="17"/>
        </w:rPr>
      </w:pPr>
    </w:p>
    <w:p w:rsidR="000D38F5" w:rsidRDefault="000D38F5">
      <w:pPr>
        <w:pStyle w:val="a3"/>
        <w:spacing w:before="9"/>
        <w:rPr>
          <w:sz w:val="17"/>
        </w:rPr>
      </w:pPr>
    </w:p>
    <w:p w:rsidR="000D38F5" w:rsidRDefault="000D38F5">
      <w:pPr>
        <w:pStyle w:val="a3"/>
        <w:spacing w:before="9"/>
        <w:rPr>
          <w:sz w:val="17"/>
        </w:rPr>
      </w:pPr>
    </w:p>
    <w:p w:rsidR="000D38F5" w:rsidRDefault="000D38F5">
      <w:pPr>
        <w:pStyle w:val="a3"/>
        <w:spacing w:before="9"/>
        <w:rPr>
          <w:sz w:val="17"/>
        </w:rPr>
      </w:pPr>
    </w:p>
    <w:p w:rsidR="000D38F5" w:rsidRDefault="000D38F5">
      <w:pPr>
        <w:pStyle w:val="a3"/>
        <w:spacing w:before="9"/>
        <w:rPr>
          <w:sz w:val="17"/>
        </w:rPr>
      </w:pPr>
    </w:p>
    <w:p w:rsidR="008D0AF1" w:rsidRPr="000D38F5" w:rsidRDefault="00CB26FB" w:rsidP="000D38F5">
      <w:pPr>
        <w:pStyle w:val="a3"/>
        <w:spacing w:before="9"/>
        <w:sectPr w:rsidR="008D0AF1" w:rsidRPr="000D38F5">
          <w:type w:val="continuous"/>
          <w:pgSz w:w="11910" w:h="16840"/>
          <w:pgMar w:top="1160" w:right="680" w:bottom="280" w:left="1600" w:header="720" w:footer="720" w:gutter="0"/>
          <w:cols w:space="720"/>
        </w:sectPr>
      </w:pPr>
      <w:r>
        <w:t xml:space="preserve">Заместитель председателя Думы МО «Тихоновка» </w:t>
      </w:r>
      <w:r w:rsidR="005E3634">
        <w:t>____________</w:t>
      </w:r>
      <w:r>
        <w:t xml:space="preserve">Г.С. </w:t>
      </w:r>
      <w:proofErr w:type="spellStart"/>
      <w:r>
        <w:t>Масленг</w:t>
      </w:r>
      <w:proofErr w:type="spellEnd"/>
      <w:r w:rsidR="000D38F5">
        <w:t xml:space="preserve">            </w:t>
      </w: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pStyle w:val="a3"/>
        <w:rPr>
          <w:sz w:val="20"/>
        </w:rPr>
      </w:pPr>
    </w:p>
    <w:p w:rsidR="008D0AF1" w:rsidRDefault="008D0AF1">
      <w:pPr>
        <w:spacing w:line="216" w:lineRule="auto"/>
        <w:rPr>
          <w:sz w:val="20"/>
        </w:rPr>
        <w:sectPr w:rsidR="008D0AF1">
          <w:headerReference w:type="default" r:id="rId9"/>
          <w:pgSz w:w="11910" w:h="16840"/>
          <w:pgMar w:top="1160" w:right="680" w:bottom="280" w:left="1600" w:header="719" w:footer="0" w:gutter="0"/>
          <w:cols w:space="720"/>
        </w:sectPr>
      </w:pPr>
    </w:p>
    <w:p w:rsidR="008D0AF1" w:rsidRPr="005E3634" w:rsidRDefault="00481A81" w:rsidP="000D38F5">
      <w:pPr>
        <w:pStyle w:val="a3"/>
        <w:spacing w:before="62"/>
        <w:jc w:val="right"/>
      </w:pPr>
      <w:r w:rsidRPr="005E3634">
        <w:lastRenderedPageBreak/>
        <w:t>УТВЕРЖДЕНО</w:t>
      </w:r>
    </w:p>
    <w:p w:rsidR="000D38F5" w:rsidRPr="005E3634" w:rsidRDefault="000D38F5" w:rsidP="000D38F5">
      <w:pPr>
        <w:tabs>
          <w:tab w:val="left" w:pos="7670"/>
          <w:tab w:val="left" w:pos="8634"/>
        </w:tabs>
        <w:ind w:left="5453" w:right="170"/>
        <w:jc w:val="both"/>
        <w:rPr>
          <w:sz w:val="28"/>
          <w:szCs w:val="28"/>
        </w:rPr>
      </w:pPr>
      <w:r w:rsidRPr="005E3634">
        <w:rPr>
          <w:sz w:val="28"/>
          <w:szCs w:val="28"/>
        </w:rPr>
        <w:t xml:space="preserve">                           Р</w:t>
      </w:r>
      <w:r w:rsidR="00481A81" w:rsidRPr="005E3634">
        <w:rPr>
          <w:sz w:val="28"/>
          <w:szCs w:val="28"/>
        </w:rPr>
        <w:t>ешением</w:t>
      </w:r>
      <w:r w:rsidRPr="005E3634">
        <w:rPr>
          <w:sz w:val="28"/>
          <w:szCs w:val="28"/>
        </w:rPr>
        <w:t xml:space="preserve"> Думы </w:t>
      </w:r>
    </w:p>
    <w:p w:rsidR="00CB26FB" w:rsidRDefault="000D38F5" w:rsidP="00CB26FB">
      <w:pPr>
        <w:tabs>
          <w:tab w:val="left" w:pos="7670"/>
          <w:tab w:val="left" w:pos="8634"/>
        </w:tabs>
        <w:ind w:left="5453" w:right="170"/>
        <w:jc w:val="right"/>
        <w:rPr>
          <w:sz w:val="28"/>
          <w:szCs w:val="28"/>
        </w:rPr>
      </w:pPr>
      <w:r w:rsidRPr="005E3634">
        <w:rPr>
          <w:sz w:val="28"/>
          <w:szCs w:val="28"/>
        </w:rPr>
        <w:t xml:space="preserve">МО «Тихоновка» </w:t>
      </w:r>
    </w:p>
    <w:p w:rsidR="008D0AF1" w:rsidRPr="00CB26FB" w:rsidRDefault="00481A81" w:rsidP="00CB26FB">
      <w:pPr>
        <w:tabs>
          <w:tab w:val="left" w:pos="7670"/>
          <w:tab w:val="left" w:pos="8634"/>
        </w:tabs>
        <w:ind w:left="5453" w:right="170"/>
        <w:jc w:val="right"/>
        <w:rPr>
          <w:spacing w:val="3"/>
          <w:sz w:val="28"/>
          <w:szCs w:val="28"/>
        </w:rPr>
      </w:pPr>
      <w:proofErr w:type="gramStart"/>
      <w:r w:rsidRPr="005E3634">
        <w:rPr>
          <w:sz w:val="28"/>
          <w:szCs w:val="28"/>
        </w:rPr>
        <w:t>от</w:t>
      </w:r>
      <w:r w:rsidRPr="005E3634">
        <w:rPr>
          <w:spacing w:val="3"/>
          <w:sz w:val="28"/>
          <w:szCs w:val="28"/>
        </w:rPr>
        <w:t xml:space="preserve"> </w:t>
      </w:r>
      <w:r w:rsidR="00CB26FB">
        <w:rPr>
          <w:sz w:val="28"/>
          <w:szCs w:val="28"/>
        </w:rPr>
        <w:t xml:space="preserve"> 14.11.2020</w:t>
      </w:r>
      <w:proofErr w:type="gramEnd"/>
      <w:r w:rsidR="00CB26FB">
        <w:rPr>
          <w:sz w:val="28"/>
          <w:szCs w:val="28"/>
        </w:rPr>
        <w:t xml:space="preserve"> г.</w:t>
      </w:r>
      <w:r w:rsidRPr="005E3634">
        <w:rPr>
          <w:sz w:val="28"/>
          <w:szCs w:val="28"/>
        </w:rPr>
        <w:t>№</w:t>
      </w:r>
      <w:r w:rsidR="00CB26FB">
        <w:rPr>
          <w:sz w:val="28"/>
          <w:szCs w:val="28"/>
        </w:rPr>
        <w:t xml:space="preserve"> 95</w:t>
      </w:r>
    </w:p>
    <w:p w:rsidR="008D0AF1" w:rsidRPr="005E3634" w:rsidRDefault="008D0AF1">
      <w:pPr>
        <w:pStyle w:val="a3"/>
      </w:pPr>
    </w:p>
    <w:p w:rsidR="008D0AF1" w:rsidRPr="005E3634" w:rsidRDefault="008D0AF1">
      <w:pPr>
        <w:pStyle w:val="a3"/>
        <w:spacing w:before="3"/>
      </w:pPr>
    </w:p>
    <w:p w:rsidR="008D0AF1" w:rsidRPr="005E3634" w:rsidRDefault="00481A81">
      <w:pPr>
        <w:pStyle w:val="11"/>
        <w:spacing w:before="89"/>
      </w:pPr>
      <w:r w:rsidRPr="005E3634">
        <w:t>ПОЛОЖЕНИЕ</w:t>
      </w:r>
    </w:p>
    <w:p w:rsidR="008D0AF1" w:rsidRPr="005E3634" w:rsidRDefault="00481A81" w:rsidP="000D38F5">
      <w:pPr>
        <w:ind w:left="291" w:right="357"/>
        <w:jc w:val="center"/>
        <w:rPr>
          <w:b/>
          <w:sz w:val="28"/>
          <w:szCs w:val="28"/>
        </w:rPr>
      </w:pPr>
      <w:r w:rsidRPr="005E3634">
        <w:rPr>
          <w:b/>
          <w:sz w:val="28"/>
          <w:szCs w:val="28"/>
        </w:rPr>
        <w:t xml:space="preserve">О МУНИЦИПАЛЬНОЙ ПОДДЕРЖКЕ ИНВЕСТИЦИОННОЙ ДЕЯТЕЛЬНОСТИ В МУНИЦИПАЛЬНОМ ОБРАЗОВАНИИ </w:t>
      </w:r>
      <w:r w:rsidR="000D38F5" w:rsidRPr="005E3634">
        <w:rPr>
          <w:b/>
          <w:sz w:val="28"/>
          <w:szCs w:val="28"/>
        </w:rPr>
        <w:t>«ТИХОНОВКА»</w:t>
      </w:r>
    </w:p>
    <w:p w:rsidR="008D0AF1" w:rsidRPr="005E3634" w:rsidRDefault="00481A81">
      <w:pPr>
        <w:pStyle w:val="a3"/>
        <w:ind w:left="291" w:right="358"/>
        <w:jc w:val="center"/>
      </w:pPr>
      <w:r w:rsidRPr="005E3634">
        <w:t>Глава 1. Общие положения</w:t>
      </w:r>
    </w:p>
    <w:p w:rsidR="008D0AF1" w:rsidRPr="005E3634" w:rsidRDefault="008D0AF1">
      <w:pPr>
        <w:pStyle w:val="a3"/>
      </w:pPr>
    </w:p>
    <w:p w:rsidR="008D0AF1" w:rsidRPr="005E3634" w:rsidRDefault="00481A81">
      <w:pPr>
        <w:pStyle w:val="a4"/>
        <w:numPr>
          <w:ilvl w:val="0"/>
          <w:numId w:val="9"/>
        </w:numPr>
        <w:tabs>
          <w:tab w:val="left" w:pos="1109"/>
        </w:tabs>
        <w:ind w:right="166" w:firstLine="709"/>
        <w:rPr>
          <w:sz w:val="28"/>
          <w:szCs w:val="28"/>
        </w:rPr>
      </w:pPr>
      <w:r w:rsidRPr="005E3634">
        <w:rPr>
          <w:sz w:val="28"/>
          <w:szCs w:val="28"/>
        </w:rPr>
        <w:t xml:space="preserve">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0D38F5" w:rsidRPr="005E3634">
        <w:rPr>
          <w:sz w:val="28"/>
          <w:szCs w:val="28"/>
        </w:rPr>
        <w:t>«Тихоновка»</w:t>
      </w:r>
      <w:r w:rsidRPr="005E3634">
        <w:rPr>
          <w:i/>
          <w:sz w:val="28"/>
          <w:szCs w:val="28"/>
        </w:rPr>
        <w:t xml:space="preserve"> </w:t>
      </w:r>
      <w:r w:rsidRPr="005E3634">
        <w:rPr>
          <w:sz w:val="28"/>
          <w:szCs w:val="28"/>
        </w:rPr>
        <w:t xml:space="preserve">мер муниципальной поддержки инвесторам на территории муниципального образования </w:t>
      </w:r>
      <w:r w:rsidR="000D38F5" w:rsidRPr="005E3634">
        <w:rPr>
          <w:sz w:val="28"/>
          <w:szCs w:val="28"/>
        </w:rPr>
        <w:t>«Тихоновка»</w:t>
      </w:r>
      <w:r w:rsidRPr="005E3634">
        <w:rPr>
          <w:i/>
          <w:sz w:val="28"/>
          <w:szCs w:val="28"/>
        </w:rPr>
        <w:t xml:space="preserve"> </w:t>
      </w:r>
      <w:r w:rsidRPr="005E3634">
        <w:rPr>
          <w:sz w:val="28"/>
          <w:szCs w:val="28"/>
        </w:rPr>
        <w:t>(далее – муниципальное</w:t>
      </w:r>
      <w:r w:rsidRPr="005E3634">
        <w:rPr>
          <w:spacing w:val="-3"/>
          <w:sz w:val="28"/>
          <w:szCs w:val="28"/>
        </w:rPr>
        <w:t xml:space="preserve"> </w:t>
      </w:r>
      <w:r w:rsidRPr="005E3634">
        <w:rPr>
          <w:sz w:val="28"/>
          <w:szCs w:val="28"/>
        </w:rPr>
        <w:t>образование).</w:t>
      </w:r>
    </w:p>
    <w:p w:rsidR="008D0AF1" w:rsidRPr="005E3634" w:rsidRDefault="00481A81">
      <w:pPr>
        <w:pStyle w:val="a4"/>
        <w:numPr>
          <w:ilvl w:val="0"/>
          <w:numId w:val="9"/>
        </w:numPr>
        <w:tabs>
          <w:tab w:val="left" w:pos="1090"/>
        </w:tabs>
        <w:ind w:left="1090" w:right="0" w:hanging="280"/>
        <w:rPr>
          <w:sz w:val="28"/>
          <w:szCs w:val="28"/>
        </w:rPr>
      </w:pPr>
      <w:r w:rsidRPr="005E3634">
        <w:rPr>
          <w:sz w:val="28"/>
          <w:szCs w:val="28"/>
        </w:rPr>
        <w:t>Основными принципами муниципальной поддержки</w:t>
      </w:r>
      <w:r w:rsidRPr="005E3634">
        <w:rPr>
          <w:spacing w:val="-7"/>
          <w:sz w:val="28"/>
          <w:szCs w:val="28"/>
        </w:rPr>
        <w:t xml:space="preserve"> </w:t>
      </w:r>
      <w:r w:rsidRPr="005E3634">
        <w:rPr>
          <w:sz w:val="28"/>
          <w:szCs w:val="28"/>
        </w:rPr>
        <w:t>являются:</w:t>
      </w:r>
    </w:p>
    <w:p w:rsidR="008D0AF1" w:rsidRPr="005E3634" w:rsidRDefault="00481A81">
      <w:pPr>
        <w:pStyle w:val="a4"/>
        <w:numPr>
          <w:ilvl w:val="0"/>
          <w:numId w:val="8"/>
        </w:numPr>
        <w:tabs>
          <w:tab w:val="left" w:pos="1329"/>
        </w:tabs>
        <w:ind w:right="169" w:firstLine="709"/>
        <w:rPr>
          <w:sz w:val="28"/>
          <w:szCs w:val="28"/>
        </w:rPr>
      </w:pPr>
      <w:r w:rsidRPr="005E3634">
        <w:rPr>
          <w:sz w:val="28"/>
          <w:szCs w:val="28"/>
        </w:rPr>
        <w:t>равенство прав инвесторов на муниципальную поддержку, оказываемую в соответствии с настоящим</w:t>
      </w:r>
      <w:r w:rsidRPr="005E3634">
        <w:rPr>
          <w:spacing w:val="-4"/>
          <w:sz w:val="28"/>
          <w:szCs w:val="28"/>
        </w:rPr>
        <w:t xml:space="preserve"> </w:t>
      </w:r>
      <w:r w:rsidRPr="005E3634">
        <w:rPr>
          <w:sz w:val="28"/>
          <w:szCs w:val="28"/>
        </w:rPr>
        <w:t>Положением;</w:t>
      </w:r>
    </w:p>
    <w:p w:rsidR="008D0AF1" w:rsidRPr="005E3634" w:rsidRDefault="00481A81">
      <w:pPr>
        <w:pStyle w:val="a4"/>
        <w:numPr>
          <w:ilvl w:val="0"/>
          <w:numId w:val="8"/>
        </w:numPr>
        <w:tabs>
          <w:tab w:val="left" w:pos="1221"/>
        </w:tabs>
        <w:ind w:right="168" w:firstLine="709"/>
        <w:rPr>
          <w:sz w:val="28"/>
          <w:szCs w:val="28"/>
        </w:rPr>
      </w:pPr>
      <w:r w:rsidRPr="005E3634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</w:t>
      </w:r>
      <w:r w:rsidRPr="005E3634">
        <w:rPr>
          <w:spacing w:val="-1"/>
          <w:sz w:val="28"/>
          <w:szCs w:val="28"/>
        </w:rPr>
        <w:t xml:space="preserve"> </w:t>
      </w:r>
      <w:r w:rsidRPr="005E3634">
        <w:rPr>
          <w:sz w:val="28"/>
          <w:szCs w:val="28"/>
        </w:rPr>
        <w:t>Положением;</w:t>
      </w:r>
    </w:p>
    <w:p w:rsidR="008D0AF1" w:rsidRPr="005E3634" w:rsidRDefault="00481A81">
      <w:pPr>
        <w:pStyle w:val="a4"/>
        <w:numPr>
          <w:ilvl w:val="0"/>
          <w:numId w:val="8"/>
        </w:numPr>
        <w:tabs>
          <w:tab w:val="left" w:pos="1264"/>
        </w:tabs>
        <w:ind w:right="169" w:firstLine="709"/>
        <w:rPr>
          <w:sz w:val="28"/>
          <w:szCs w:val="28"/>
        </w:rPr>
      </w:pPr>
      <w:r w:rsidRPr="005E3634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</w:t>
      </w:r>
      <w:r w:rsidRPr="005E3634">
        <w:rPr>
          <w:spacing w:val="-7"/>
          <w:sz w:val="28"/>
          <w:szCs w:val="28"/>
        </w:rPr>
        <w:t xml:space="preserve"> </w:t>
      </w:r>
      <w:r w:rsidRPr="005E3634">
        <w:rPr>
          <w:sz w:val="28"/>
          <w:szCs w:val="28"/>
        </w:rPr>
        <w:t>лиц;</w:t>
      </w:r>
    </w:p>
    <w:p w:rsidR="008D0AF1" w:rsidRPr="005E3634" w:rsidRDefault="00481A81">
      <w:pPr>
        <w:pStyle w:val="a4"/>
        <w:numPr>
          <w:ilvl w:val="0"/>
          <w:numId w:val="8"/>
        </w:numPr>
        <w:tabs>
          <w:tab w:val="left" w:pos="1152"/>
        </w:tabs>
        <w:ind w:firstLine="709"/>
        <w:rPr>
          <w:sz w:val="28"/>
          <w:szCs w:val="28"/>
        </w:rPr>
      </w:pPr>
      <w:r w:rsidRPr="005E3634">
        <w:rPr>
          <w:sz w:val="28"/>
          <w:szCs w:val="28"/>
        </w:rPr>
        <w:t>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</w:t>
      </w:r>
      <w:r w:rsidRPr="005E3634">
        <w:rPr>
          <w:spacing w:val="-5"/>
          <w:sz w:val="28"/>
          <w:szCs w:val="28"/>
        </w:rPr>
        <w:t xml:space="preserve"> </w:t>
      </w:r>
      <w:r w:rsidRPr="005E3634">
        <w:rPr>
          <w:sz w:val="28"/>
          <w:szCs w:val="28"/>
        </w:rPr>
        <w:t>обязательств;</w:t>
      </w:r>
    </w:p>
    <w:p w:rsidR="008D0AF1" w:rsidRPr="005E3634" w:rsidRDefault="00481A81">
      <w:pPr>
        <w:pStyle w:val="a4"/>
        <w:numPr>
          <w:ilvl w:val="0"/>
          <w:numId w:val="8"/>
        </w:numPr>
        <w:tabs>
          <w:tab w:val="left" w:pos="1241"/>
        </w:tabs>
        <w:ind w:right="166" w:firstLine="709"/>
        <w:rPr>
          <w:sz w:val="28"/>
          <w:szCs w:val="28"/>
        </w:rPr>
      </w:pPr>
      <w:r w:rsidRPr="005E3634">
        <w:rPr>
          <w:sz w:val="28"/>
          <w:szCs w:val="28"/>
        </w:rPr>
        <w:t xml:space="preserve">подотчетность получателей муниципальной поддержки органам местного самоуправления муниципального образования, в части целевого </w:t>
      </w:r>
      <w:r w:rsidRPr="005E3634">
        <w:rPr>
          <w:spacing w:val="-11"/>
          <w:sz w:val="28"/>
          <w:szCs w:val="28"/>
        </w:rPr>
        <w:t xml:space="preserve">и </w:t>
      </w:r>
      <w:r w:rsidRPr="005E3634">
        <w:rPr>
          <w:sz w:val="28"/>
          <w:szCs w:val="28"/>
        </w:rPr>
        <w:t>эффективного использования предоставленной финансовой</w:t>
      </w:r>
      <w:r w:rsidRPr="005E3634">
        <w:rPr>
          <w:spacing w:val="-7"/>
          <w:sz w:val="28"/>
          <w:szCs w:val="28"/>
        </w:rPr>
        <w:t xml:space="preserve"> </w:t>
      </w:r>
      <w:r w:rsidRPr="005E3634">
        <w:rPr>
          <w:sz w:val="28"/>
          <w:szCs w:val="28"/>
        </w:rPr>
        <w:t>поддержки.</w:t>
      </w:r>
    </w:p>
    <w:p w:rsidR="008D0AF1" w:rsidRPr="005E3634" w:rsidRDefault="00481A81">
      <w:pPr>
        <w:pStyle w:val="a4"/>
        <w:numPr>
          <w:ilvl w:val="0"/>
          <w:numId w:val="9"/>
        </w:numPr>
        <w:tabs>
          <w:tab w:val="left" w:pos="1178"/>
        </w:tabs>
        <w:ind w:right="168" w:firstLine="709"/>
        <w:rPr>
          <w:sz w:val="28"/>
          <w:szCs w:val="28"/>
        </w:rPr>
      </w:pPr>
      <w:r w:rsidRPr="005E3634">
        <w:rPr>
          <w:sz w:val="28"/>
          <w:szCs w:val="28"/>
        </w:rPr>
        <w:t>Приоритетными направлениями инвестиционной деятельности на территории муниципального образования</w:t>
      </w:r>
      <w:r w:rsidRPr="005E3634">
        <w:rPr>
          <w:spacing w:val="-2"/>
          <w:sz w:val="28"/>
          <w:szCs w:val="28"/>
        </w:rPr>
        <w:t xml:space="preserve"> </w:t>
      </w:r>
      <w:r w:rsidRPr="005E3634">
        <w:rPr>
          <w:sz w:val="28"/>
          <w:szCs w:val="28"/>
        </w:rPr>
        <w:t>являются:</w:t>
      </w:r>
    </w:p>
    <w:p w:rsidR="008D0AF1" w:rsidRPr="005E3634" w:rsidRDefault="00481A81">
      <w:pPr>
        <w:pStyle w:val="a4"/>
        <w:numPr>
          <w:ilvl w:val="0"/>
          <w:numId w:val="7"/>
        </w:numPr>
        <w:tabs>
          <w:tab w:val="left" w:pos="1114"/>
        </w:tabs>
        <w:ind w:right="0"/>
        <w:rPr>
          <w:sz w:val="28"/>
          <w:szCs w:val="28"/>
        </w:rPr>
      </w:pPr>
      <w:r w:rsidRPr="005E3634">
        <w:rPr>
          <w:sz w:val="28"/>
          <w:szCs w:val="28"/>
        </w:rPr>
        <w:t>создание новых рабочих</w:t>
      </w:r>
      <w:r w:rsidRPr="005E3634">
        <w:rPr>
          <w:spacing w:val="-2"/>
          <w:sz w:val="28"/>
          <w:szCs w:val="28"/>
        </w:rPr>
        <w:t xml:space="preserve"> </w:t>
      </w:r>
      <w:r w:rsidRPr="005E3634">
        <w:rPr>
          <w:sz w:val="28"/>
          <w:szCs w:val="28"/>
        </w:rPr>
        <w:t>мест;</w:t>
      </w:r>
    </w:p>
    <w:p w:rsidR="008D0AF1" w:rsidRPr="005E3634" w:rsidRDefault="00481A81">
      <w:pPr>
        <w:pStyle w:val="a4"/>
        <w:numPr>
          <w:ilvl w:val="0"/>
          <w:numId w:val="7"/>
        </w:numPr>
        <w:tabs>
          <w:tab w:val="left" w:pos="1114"/>
        </w:tabs>
        <w:ind w:right="0"/>
        <w:rPr>
          <w:sz w:val="28"/>
          <w:szCs w:val="28"/>
        </w:rPr>
      </w:pPr>
      <w:r w:rsidRPr="005E3634">
        <w:rPr>
          <w:sz w:val="28"/>
          <w:szCs w:val="28"/>
        </w:rPr>
        <w:t>производство социально значимой продукции (работ,</w:t>
      </w:r>
      <w:r w:rsidRPr="005E3634">
        <w:rPr>
          <w:spacing w:val="-9"/>
          <w:sz w:val="28"/>
          <w:szCs w:val="28"/>
        </w:rPr>
        <w:t xml:space="preserve"> </w:t>
      </w:r>
      <w:r w:rsidRPr="005E3634">
        <w:rPr>
          <w:sz w:val="28"/>
          <w:szCs w:val="28"/>
        </w:rPr>
        <w:t>услуг);</w:t>
      </w:r>
    </w:p>
    <w:p w:rsidR="008D0AF1" w:rsidRPr="005E3634" w:rsidRDefault="00481A81">
      <w:pPr>
        <w:pStyle w:val="a4"/>
        <w:numPr>
          <w:ilvl w:val="0"/>
          <w:numId w:val="7"/>
        </w:numPr>
        <w:tabs>
          <w:tab w:val="left" w:pos="1114"/>
        </w:tabs>
        <w:ind w:right="0"/>
        <w:rPr>
          <w:sz w:val="28"/>
          <w:szCs w:val="28"/>
        </w:rPr>
      </w:pPr>
      <w:r w:rsidRPr="005E3634">
        <w:rPr>
          <w:sz w:val="28"/>
          <w:szCs w:val="28"/>
        </w:rPr>
        <w:t>развитие инновационного</w:t>
      </w:r>
      <w:r w:rsidRPr="005E3634">
        <w:rPr>
          <w:spacing w:val="-2"/>
          <w:sz w:val="28"/>
          <w:szCs w:val="28"/>
        </w:rPr>
        <w:t xml:space="preserve"> </w:t>
      </w:r>
      <w:r w:rsidRPr="005E3634">
        <w:rPr>
          <w:sz w:val="28"/>
          <w:szCs w:val="28"/>
        </w:rPr>
        <w:t>производства;</w:t>
      </w:r>
    </w:p>
    <w:p w:rsidR="000D38F5" w:rsidRPr="005E3634" w:rsidRDefault="00481A81" w:rsidP="000D38F5">
      <w:pPr>
        <w:pStyle w:val="a4"/>
        <w:numPr>
          <w:ilvl w:val="0"/>
          <w:numId w:val="7"/>
        </w:numPr>
        <w:tabs>
          <w:tab w:val="left" w:pos="1114"/>
        </w:tabs>
        <w:ind w:right="0"/>
        <w:rPr>
          <w:sz w:val="28"/>
          <w:szCs w:val="28"/>
        </w:rPr>
      </w:pPr>
      <w:r w:rsidRPr="005E3634">
        <w:rPr>
          <w:sz w:val="28"/>
          <w:szCs w:val="28"/>
        </w:rPr>
        <w:t>техническое перевооружение и модернизация</w:t>
      </w:r>
      <w:r w:rsidRPr="005E3634">
        <w:rPr>
          <w:spacing w:val="-4"/>
          <w:sz w:val="28"/>
          <w:szCs w:val="28"/>
        </w:rPr>
        <w:t xml:space="preserve"> </w:t>
      </w:r>
      <w:r w:rsidRPr="005E3634">
        <w:rPr>
          <w:sz w:val="28"/>
          <w:szCs w:val="28"/>
        </w:rPr>
        <w:t>производства;</w:t>
      </w:r>
    </w:p>
    <w:p w:rsidR="000D38F5" w:rsidRPr="005E3634" w:rsidRDefault="000D38F5" w:rsidP="000D38F5">
      <w:pPr>
        <w:rPr>
          <w:sz w:val="28"/>
          <w:szCs w:val="28"/>
        </w:rPr>
      </w:pPr>
    </w:p>
    <w:p w:rsidR="008D0AF1" w:rsidRPr="005E3634" w:rsidRDefault="008D0AF1" w:rsidP="000D38F5">
      <w:pPr>
        <w:rPr>
          <w:sz w:val="28"/>
          <w:szCs w:val="28"/>
        </w:rPr>
        <w:sectPr w:rsidR="008D0AF1" w:rsidRPr="005E3634">
          <w:headerReference w:type="default" r:id="rId10"/>
          <w:pgSz w:w="11910" w:h="16840"/>
          <w:pgMar w:top="1180" w:right="680" w:bottom="280" w:left="1600" w:header="0" w:footer="0" w:gutter="0"/>
          <w:cols w:space="720"/>
        </w:sectPr>
      </w:pPr>
    </w:p>
    <w:p w:rsidR="008D0AF1" w:rsidRPr="005E3634" w:rsidRDefault="00481A81">
      <w:pPr>
        <w:pStyle w:val="a4"/>
        <w:numPr>
          <w:ilvl w:val="0"/>
          <w:numId w:val="7"/>
        </w:numPr>
        <w:tabs>
          <w:tab w:val="left" w:pos="1512"/>
          <w:tab w:val="left" w:pos="1513"/>
          <w:tab w:val="left" w:pos="3730"/>
          <w:tab w:val="left" w:pos="6968"/>
        </w:tabs>
        <w:spacing w:before="82"/>
        <w:ind w:left="101" w:right="166" w:firstLine="709"/>
        <w:rPr>
          <w:sz w:val="28"/>
          <w:szCs w:val="28"/>
        </w:rPr>
      </w:pPr>
      <w:r w:rsidRPr="005E3634">
        <w:rPr>
          <w:sz w:val="28"/>
          <w:szCs w:val="28"/>
        </w:rPr>
        <w:lastRenderedPageBreak/>
        <w:t>формирование</w:t>
      </w:r>
      <w:r w:rsidRPr="005E3634">
        <w:rPr>
          <w:sz w:val="28"/>
          <w:szCs w:val="28"/>
        </w:rPr>
        <w:tab/>
        <w:t>высокотехнологичного</w:t>
      </w:r>
      <w:r w:rsidRPr="005E3634">
        <w:rPr>
          <w:sz w:val="28"/>
          <w:szCs w:val="28"/>
        </w:rPr>
        <w:tab/>
      </w:r>
      <w:r w:rsidRPr="005E3634">
        <w:rPr>
          <w:spacing w:val="-1"/>
          <w:sz w:val="28"/>
          <w:szCs w:val="28"/>
        </w:rPr>
        <w:t xml:space="preserve">агропромышленного </w:t>
      </w:r>
      <w:r w:rsidRPr="005E3634">
        <w:rPr>
          <w:sz w:val="28"/>
          <w:szCs w:val="28"/>
        </w:rPr>
        <w:t>производства;</w:t>
      </w:r>
    </w:p>
    <w:p w:rsidR="008D0AF1" w:rsidRDefault="005E3634">
      <w:pPr>
        <w:pStyle w:val="a4"/>
        <w:numPr>
          <w:ilvl w:val="0"/>
          <w:numId w:val="7"/>
        </w:numPr>
        <w:tabs>
          <w:tab w:val="left" w:pos="1114"/>
        </w:tabs>
        <w:ind w:right="0"/>
        <w:rPr>
          <w:sz w:val="28"/>
        </w:rPr>
      </w:pPr>
      <w:r>
        <w:rPr>
          <w:sz w:val="28"/>
          <w:szCs w:val="28"/>
        </w:rPr>
        <w:t xml:space="preserve">  </w:t>
      </w:r>
      <w:r w:rsidR="00481A81" w:rsidRPr="005E3634">
        <w:rPr>
          <w:sz w:val="28"/>
          <w:szCs w:val="28"/>
        </w:rPr>
        <w:t>реализация муниципальных программ муниципального</w:t>
      </w:r>
      <w:r w:rsidR="00481A81" w:rsidRPr="005E3634">
        <w:rPr>
          <w:spacing w:val="-13"/>
          <w:sz w:val="28"/>
          <w:szCs w:val="28"/>
        </w:rPr>
        <w:t xml:space="preserve"> </w:t>
      </w:r>
      <w:r w:rsidR="00481A81" w:rsidRPr="005E3634">
        <w:rPr>
          <w:sz w:val="28"/>
          <w:szCs w:val="28"/>
        </w:rPr>
        <w:t>об</w:t>
      </w:r>
      <w:r w:rsidR="00481A81">
        <w:rPr>
          <w:sz w:val="28"/>
        </w:rPr>
        <w:t>разования;</w:t>
      </w:r>
    </w:p>
    <w:p w:rsidR="008D0AF1" w:rsidRDefault="00481A81">
      <w:pPr>
        <w:pStyle w:val="a4"/>
        <w:numPr>
          <w:ilvl w:val="0"/>
          <w:numId w:val="7"/>
        </w:numPr>
        <w:tabs>
          <w:tab w:val="left" w:pos="1344"/>
          <w:tab w:val="left" w:pos="1346"/>
          <w:tab w:val="left" w:pos="3270"/>
          <w:tab w:val="left" w:pos="6166"/>
          <w:tab w:val="left" w:pos="7765"/>
          <w:tab w:val="left" w:pos="8217"/>
        </w:tabs>
        <w:ind w:left="101" w:right="169" w:firstLine="709"/>
        <w:rPr>
          <w:sz w:val="28"/>
        </w:rPr>
      </w:pPr>
      <w:r>
        <w:rPr>
          <w:sz w:val="28"/>
        </w:rPr>
        <w:t>производство</w:t>
      </w:r>
      <w:r>
        <w:rPr>
          <w:sz w:val="28"/>
        </w:rPr>
        <w:tab/>
        <w:t>импортозамещающей</w:t>
      </w:r>
      <w:r>
        <w:rPr>
          <w:sz w:val="28"/>
        </w:rPr>
        <w:tab/>
        <w:t>продукции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внедрение </w:t>
      </w:r>
      <w:r>
        <w:rPr>
          <w:sz w:val="28"/>
        </w:rPr>
        <w:t>импортозамещающих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8D0AF1" w:rsidRDefault="00481A81">
      <w:pPr>
        <w:pStyle w:val="a4"/>
        <w:numPr>
          <w:ilvl w:val="0"/>
          <w:numId w:val="7"/>
        </w:numPr>
        <w:tabs>
          <w:tab w:val="left" w:pos="1420"/>
          <w:tab w:val="left" w:pos="1421"/>
          <w:tab w:val="left" w:pos="3121"/>
          <w:tab w:val="left" w:pos="5630"/>
          <w:tab w:val="left" w:pos="7451"/>
        </w:tabs>
        <w:ind w:left="101" w:right="169" w:firstLine="709"/>
        <w:rPr>
          <w:sz w:val="28"/>
        </w:rPr>
      </w:pPr>
      <w:r>
        <w:rPr>
          <w:sz w:val="28"/>
        </w:rPr>
        <w:t>улучшение</w:t>
      </w:r>
      <w:r>
        <w:rPr>
          <w:sz w:val="28"/>
        </w:rPr>
        <w:tab/>
        <w:t>экологических</w:t>
      </w:r>
      <w:r>
        <w:rPr>
          <w:sz w:val="28"/>
        </w:rPr>
        <w:tab/>
        <w:t>показателей</w:t>
      </w:r>
      <w:r>
        <w:rPr>
          <w:sz w:val="28"/>
        </w:rPr>
        <w:tab/>
        <w:t>муниципального образования;</w:t>
      </w:r>
    </w:p>
    <w:p w:rsidR="008D0AF1" w:rsidRDefault="005E3634">
      <w:pPr>
        <w:pStyle w:val="a4"/>
        <w:numPr>
          <w:ilvl w:val="0"/>
          <w:numId w:val="7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 xml:space="preserve">   </w:t>
      </w:r>
      <w:r w:rsidR="00481A81">
        <w:rPr>
          <w:sz w:val="28"/>
        </w:rPr>
        <w:t xml:space="preserve">внедрение </w:t>
      </w:r>
      <w:proofErr w:type="spellStart"/>
      <w:r w:rsidR="00481A81">
        <w:rPr>
          <w:sz w:val="28"/>
        </w:rPr>
        <w:t>энерго</w:t>
      </w:r>
      <w:proofErr w:type="spellEnd"/>
      <w:r w:rsidR="00481A81">
        <w:rPr>
          <w:sz w:val="28"/>
        </w:rPr>
        <w:t>- и ресурсосберегающих</w:t>
      </w:r>
      <w:r w:rsidR="00481A81">
        <w:rPr>
          <w:spacing w:val="-6"/>
          <w:sz w:val="28"/>
        </w:rPr>
        <w:t xml:space="preserve"> </w:t>
      </w:r>
      <w:r w:rsidR="00481A81">
        <w:rPr>
          <w:sz w:val="28"/>
        </w:rPr>
        <w:t>технологий</w:t>
      </w:r>
      <w:r w:rsidR="00481A81">
        <w:rPr>
          <w:position w:val="8"/>
          <w:sz w:val="18"/>
        </w:rPr>
        <w:t>2</w:t>
      </w:r>
      <w:r w:rsidR="00481A81">
        <w:rPr>
          <w:sz w:val="28"/>
        </w:rPr>
        <w:t>.</w:t>
      </w:r>
    </w:p>
    <w:p w:rsidR="008D0AF1" w:rsidRDefault="008D0AF1">
      <w:pPr>
        <w:pStyle w:val="a3"/>
      </w:pPr>
    </w:p>
    <w:p w:rsidR="008D0AF1" w:rsidRDefault="00481A81">
      <w:pPr>
        <w:pStyle w:val="a3"/>
        <w:ind w:left="2104" w:right="346" w:hanging="1813"/>
      </w:pPr>
      <w:r>
        <w:t>Глава 2. Формы муниципальной поддержки инвестиционной деятельности на территории муниципального образования</w:t>
      </w:r>
    </w:p>
    <w:p w:rsidR="008D0AF1" w:rsidRDefault="008D0AF1">
      <w:pPr>
        <w:pStyle w:val="a3"/>
      </w:pPr>
    </w:p>
    <w:p w:rsidR="008D0AF1" w:rsidRDefault="00481A81">
      <w:pPr>
        <w:pStyle w:val="a4"/>
        <w:numPr>
          <w:ilvl w:val="0"/>
          <w:numId w:val="9"/>
        </w:numPr>
        <w:tabs>
          <w:tab w:val="left" w:pos="1452"/>
        </w:tabs>
        <w:ind w:firstLine="709"/>
        <w:rPr>
          <w:sz w:val="28"/>
        </w:rPr>
      </w:pPr>
      <w:r>
        <w:rPr>
          <w:sz w:val="28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>Организационная поддержка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 w:rsidR="008D0AF1" w:rsidRDefault="00481A81">
      <w:pPr>
        <w:pStyle w:val="a4"/>
        <w:numPr>
          <w:ilvl w:val="0"/>
          <w:numId w:val="6"/>
        </w:numPr>
        <w:tabs>
          <w:tab w:val="left" w:pos="1253"/>
        </w:tabs>
        <w:ind w:firstLine="709"/>
        <w:rPr>
          <w:sz w:val="28"/>
        </w:rPr>
      </w:pPr>
      <w:r>
        <w:rPr>
          <w:sz w:val="28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8D0AF1" w:rsidRDefault="00481A81">
      <w:pPr>
        <w:pStyle w:val="a4"/>
        <w:numPr>
          <w:ilvl w:val="0"/>
          <w:numId w:val="6"/>
        </w:numPr>
        <w:tabs>
          <w:tab w:val="left" w:pos="1201"/>
        </w:tabs>
        <w:ind w:right="168" w:firstLine="709"/>
        <w:rPr>
          <w:sz w:val="28"/>
        </w:rPr>
      </w:pPr>
      <w:r>
        <w:rPr>
          <w:sz w:val="28"/>
        </w:rPr>
        <w:t>консультаций и участия в подготовке инвестиционных проектов (бизнес-планов);</w:t>
      </w:r>
    </w:p>
    <w:p w:rsidR="008D0AF1" w:rsidRDefault="00481A81">
      <w:pPr>
        <w:pStyle w:val="a4"/>
        <w:numPr>
          <w:ilvl w:val="0"/>
          <w:numId w:val="6"/>
        </w:numPr>
        <w:tabs>
          <w:tab w:val="left" w:pos="1194"/>
        </w:tabs>
        <w:ind w:right="168" w:firstLine="709"/>
        <w:rPr>
          <w:sz w:val="28"/>
        </w:rPr>
      </w:pPr>
      <w:r>
        <w:rPr>
          <w:sz w:val="28"/>
        </w:rPr>
        <w:t>содействия развитию инфраструктуры субъектов инвестиционной деятельности на территории 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8D0AF1" w:rsidRDefault="00481A81">
      <w:pPr>
        <w:pStyle w:val="a4"/>
        <w:numPr>
          <w:ilvl w:val="0"/>
          <w:numId w:val="6"/>
        </w:numPr>
        <w:tabs>
          <w:tab w:val="left" w:pos="1230"/>
        </w:tabs>
        <w:ind w:firstLine="709"/>
        <w:rPr>
          <w:sz w:val="28"/>
        </w:rPr>
      </w:pPr>
      <w:r>
        <w:rPr>
          <w:sz w:val="28"/>
        </w:rPr>
        <w:t>иных средств организационной поддержки, не противоречащих законодательству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>Информационная поддержка 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путем:</w:t>
      </w:r>
    </w:p>
    <w:p w:rsidR="008D0AF1" w:rsidRDefault="00481A81">
      <w:pPr>
        <w:pStyle w:val="a4"/>
        <w:numPr>
          <w:ilvl w:val="0"/>
          <w:numId w:val="5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оказания методической и консультационной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8D0AF1" w:rsidRDefault="00481A81">
      <w:pPr>
        <w:pStyle w:val="a4"/>
        <w:numPr>
          <w:ilvl w:val="0"/>
          <w:numId w:val="5"/>
        </w:numPr>
        <w:tabs>
          <w:tab w:val="left" w:pos="1129"/>
        </w:tabs>
        <w:ind w:left="101" w:firstLine="709"/>
        <w:rPr>
          <w:sz w:val="28"/>
        </w:rPr>
      </w:pPr>
      <w:r>
        <w:rPr>
          <w:sz w:val="28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«Интернет»;</w:t>
      </w:r>
    </w:p>
    <w:p w:rsidR="008D0AF1" w:rsidRDefault="00481A81">
      <w:pPr>
        <w:pStyle w:val="a4"/>
        <w:numPr>
          <w:ilvl w:val="0"/>
          <w:numId w:val="5"/>
        </w:numPr>
        <w:tabs>
          <w:tab w:val="left" w:pos="1189"/>
        </w:tabs>
        <w:ind w:left="101" w:firstLine="709"/>
        <w:rPr>
          <w:sz w:val="28"/>
        </w:rPr>
      </w:pPr>
      <w:r>
        <w:rPr>
          <w:sz w:val="28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8D0AF1" w:rsidRDefault="00481A81">
      <w:pPr>
        <w:pStyle w:val="a4"/>
        <w:numPr>
          <w:ilvl w:val="0"/>
          <w:numId w:val="5"/>
        </w:numPr>
        <w:tabs>
          <w:tab w:val="left" w:pos="1229"/>
        </w:tabs>
        <w:ind w:left="101" w:right="169" w:firstLine="709"/>
        <w:rPr>
          <w:sz w:val="28"/>
        </w:rPr>
      </w:pPr>
      <w:r>
        <w:rPr>
          <w:sz w:val="28"/>
        </w:rPr>
        <w:t>иных средств информационной поддержки, не противоречащих законодательству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>Финансовая поддержка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посредством:</w:t>
      </w:r>
    </w:p>
    <w:p w:rsidR="008D0AF1" w:rsidRDefault="00481A81">
      <w:pPr>
        <w:pStyle w:val="a4"/>
        <w:numPr>
          <w:ilvl w:val="0"/>
          <w:numId w:val="4"/>
        </w:numPr>
        <w:tabs>
          <w:tab w:val="left" w:pos="1328"/>
        </w:tabs>
        <w:ind w:right="168" w:firstLine="709"/>
        <w:rPr>
          <w:sz w:val="28"/>
        </w:rPr>
      </w:pPr>
      <w:r>
        <w:rPr>
          <w:sz w:val="28"/>
        </w:rPr>
        <w:t>применения пониженных налоговых ставок, предоставления инвестиционных налоговых кредитов в порядке, установленном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8D0AF1" w:rsidRDefault="0046441D">
      <w:pPr>
        <w:pStyle w:val="a3"/>
        <w:spacing w:before="1"/>
        <w:rPr>
          <w:sz w:val="26"/>
        </w:rPr>
      </w:pPr>
      <w:r>
        <w:pict>
          <v:line id="_x0000_s1026" style="position:absolute;z-index:-251658752;mso-wrap-distance-left:0;mso-wrap-distance-right:0;mso-position-horizontal-relative:page" from="85.05pt,17.4pt" to="228.55pt,17.4pt" strokeweight=".72pt">
            <w10:wrap type="topAndBottom" anchorx="page"/>
          </v:line>
        </w:pict>
      </w:r>
    </w:p>
    <w:p w:rsidR="008D0AF1" w:rsidRDefault="008D0AF1">
      <w:pPr>
        <w:rPr>
          <w:sz w:val="20"/>
        </w:rPr>
        <w:sectPr w:rsidR="008D0AF1" w:rsidSect="00DC5E37">
          <w:headerReference w:type="default" r:id="rId11"/>
          <w:pgSz w:w="11910" w:h="16840"/>
          <w:pgMar w:top="851" w:right="680" w:bottom="244" w:left="1599" w:header="720" w:footer="0" w:gutter="0"/>
          <w:cols w:space="720"/>
        </w:sectPr>
      </w:pPr>
    </w:p>
    <w:p w:rsidR="008D0AF1" w:rsidRDefault="00481A81">
      <w:pPr>
        <w:pStyle w:val="a4"/>
        <w:numPr>
          <w:ilvl w:val="0"/>
          <w:numId w:val="4"/>
        </w:numPr>
        <w:tabs>
          <w:tab w:val="left" w:pos="1170"/>
        </w:tabs>
        <w:spacing w:before="82"/>
        <w:ind w:right="165" w:firstLine="709"/>
        <w:rPr>
          <w:sz w:val="28"/>
        </w:rPr>
      </w:pPr>
      <w:r>
        <w:rPr>
          <w:sz w:val="28"/>
        </w:rPr>
        <w:lastRenderedPageBreak/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Положением;</w:t>
      </w:r>
    </w:p>
    <w:p w:rsidR="008D0AF1" w:rsidRDefault="00481A81">
      <w:pPr>
        <w:pStyle w:val="a4"/>
        <w:numPr>
          <w:ilvl w:val="0"/>
          <w:numId w:val="4"/>
        </w:numPr>
        <w:tabs>
          <w:tab w:val="left" w:pos="1148"/>
        </w:tabs>
        <w:ind w:firstLine="709"/>
        <w:rPr>
          <w:sz w:val="28"/>
        </w:rPr>
      </w:pPr>
      <w:r>
        <w:rPr>
          <w:sz w:val="28"/>
        </w:rPr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8D0AF1" w:rsidRDefault="00481A81">
      <w:pPr>
        <w:pStyle w:val="a4"/>
        <w:numPr>
          <w:ilvl w:val="0"/>
          <w:numId w:val="4"/>
        </w:numPr>
        <w:tabs>
          <w:tab w:val="left" w:pos="1200"/>
        </w:tabs>
        <w:ind w:right="166" w:firstLine="709"/>
        <w:rPr>
          <w:sz w:val="28"/>
        </w:rPr>
      </w:pPr>
      <w:r>
        <w:rPr>
          <w:sz w:val="28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8D0AF1" w:rsidRDefault="00481A81">
      <w:pPr>
        <w:pStyle w:val="a4"/>
        <w:numPr>
          <w:ilvl w:val="0"/>
          <w:numId w:val="4"/>
        </w:numPr>
        <w:tabs>
          <w:tab w:val="left" w:pos="1337"/>
        </w:tabs>
        <w:ind w:right="169" w:firstLine="709"/>
        <w:rPr>
          <w:sz w:val="28"/>
        </w:rPr>
      </w:pPr>
      <w:r>
        <w:rPr>
          <w:sz w:val="28"/>
        </w:rPr>
        <w:t>иных средств финансовой поддержки, не противоречащих законодательству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D0AF1" w:rsidRDefault="008D0AF1">
      <w:pPr>
        <w:pStyle w:val="a3"/>
      </w:pPr>
    </w:p>
    <w:p w:rsidR="008D0AF1" w:rsidRDefault="00481A81">
      <w:pPr>
        <w:pStyle w:val="a3"/>
        <w:ind w:left="291" w:right="358"/>
        <w:jc w:val="center"/>
      </w:pPr>
      <w:r>
        <w:t>Глава 3. Условия предоставления финансовой поддержки</w:t>
      </w:r>
    </w:p>
    <w:p w:rsidR="008D0AF1" w:rsidRDefault="008D0AF1">
      <w:pPr>
        <w:pStyle w:val="a3"/>
      </w:pPr>
    </w:p>
    <w:p w:rsidR="008D0AF1" w:rsidRDefault="00481A81">
      <w:pPr>
        <w:pStyle w:val="a4"/>
        <w:numPr>
          <w:ilvl w:val="0"/>
          <w:numId w:val="9"/>
        </w:numPr>
        <w:tabs>
          <w:tab w:val="left" w:pos="1301"/>
        </w:tabs>
        <w:ind w:right="166" w:firstLine="709"/>
        <w:rPr>
          <w:sz w:val="28"/>
        </w:rPr>
      </w:pPr>
      <w:r>
        <w:rPr>
          <w:sz w:val="28"/>
        </w:rPr>
        <w:t xml:space="preserve">Финансовая поддержка, указанная в пункте 7 настоящего Положения, предоставляется инвесторам на основании заключенного с местной администрацией муниципального образования </w:t>
      </w:r>
      <w:r w:rsidR="00DC5E37">
        <w:rPr>
          <w:sz w:val="28"/>
        </w:rPr>
        <w:t>«Тихоновка»</w:t>
      </w:r>
      <w:r>
        <w:rPr>
          <w:i/>
          <w:sz w:val="28"/>
        </w:rPr>
        <w:t xml:space="preserve"> </w:t>
      </w:r>
      <w:r>
        <w:rPr>
          <w:sz w:val="28"/>
        </w:rPr>
        <w:t>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отбора.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257"/>
        </w:tabs>
        <w:ind w:firstLine="709"/>
        <w:rPr>
          <w:sz w:val="28"/>
        </w:rPr>
      </w:pPr>
      <w:r>
        <w:rPr>
          <w:sz w:val="28"/>
        </w:rPr>
        <w:t xml:space="preserve">Конкурсный отбор проводится Администрацией до принятия представительным органом муниципального образования </w:t>
      </w:r>
      <w:r w:rsidR="00DC5E37">
        <w:rPr>
          <w:sz w:val="28"/>
        </w:rPr>
        <w:t>«Тихоновка»</w:t>
      </w:r>
      <w:r>
        <w:rPr>
          <w:i/>
          <w:sz w:val="28"/>
        </w:rPr>
        <w:t xml:space="preserve"> </w:t>
      </w:r>
      <w:r>
        <w:rPr>
          <w:sz w:val="28"/>
        </w:rPr>
        <w:t>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8D0AF1" w:rsidRDefault="00481A81">
      <w:pPr>
        <w:pStyle w:val="a3"/>
        <w:ind w:left="101" w:right="166" w:firstLine="709"/>
        <w:jc w:val="both"/>
      </w:pPr>
      <w:r>
        <w:t xml:space="preserve">Администрация может принять решение о проведении дополнительного конкурсного отбора, в том числе на текущий </w:t>
      </w:r>
      <w:r>
        <w:rPr>
          <w:spacing w:val="-3"/>
        </w:rPr>
        <w:t xml:space="preserve">финансовый </w:t>
      </w:r>
      <w:r>
        <w:t>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294"/>
        </w:tabs>
        <w:ind w:firstLine="709"/>
        <w:rPr>
          <w:sz w:val="28"/>
        </w:rPr>
      </w:pPr>
      <w:r>
        <w:rPr>
          <w:sz w:val="28"/>
        </w:rPr>
        <w:t xml:space="preserve">Соискателем финансовой поддержки (далее – соискатель)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быть инвестор, претендующий на участие в конкурсном отборе и соответствующий следующим требованиям:</w:t>
      </w:r>
    </w:p>
    <w:p w:rsidR="008D0AF1" w:rsidRDefault="00481A81">
      <w:pPr>
        <w:pStyle w:val="a4"/>
        <w:numPr>
          <w:ilvl w:val="0"/>
          <w:numId w:val="3"/>
        </w:numPr>
        <w:tabs>
          <w:tab w:val="left" w:pos="1566"/>
        </w:tabs>
        <w:ind w:right="168" w:firstLine="709"/>
        <w:rPr>
          <w:sz w:val="28"/>
        </w:rPr>
      </w:pPr>
      <w:r>
        <w:rPr>
          <w:sz w:val="28"/>
        </w:rPr>
        <w:t>предоставление соискателем обеспечения выполнения 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8D0AF1" w:rsidRDefault="008D0AF1">
      <w:pPr>
        <w:jc w:val="both"/>
        <w:rPr>
          <w:sz w:val="28"/>
        </w:rPr>
        <w:sectPr w:rsidR="008D0AF1">
          <w:headerReference w:type="default" r:id="rId12"/>
          <w:pgSz w:w="11910" w:h="16840"/>
          <w:pgMar w:top="1160" w:right="680" w:bottom="280" w:left="1600" w:header="718" w:footer="0" w:gutter="0"/>
          <w:pgNumType w:start="3"/>
          <w:cols w:space="720"/>
        </w:sectPr>
      </w:pPr>
    </w:p>
    <w:p w:rsidR="008D0AF1" w:rsidRDefault="00481A81">
      <w:pPr>
        <w:pStyle w:val="a4"/>
        <w:numPr>
          <w:ilvl w:val="0"/>
          <w:numId w:val="3"/>
        </w:numPr>
        <w:tabs>
          <w:tab w:val="left" w:pos="1195"/>
        </w:tabs>
        <w:spacing w:before="82"/>
        <w:ind w:firstLine="709"/>
        <w:rPr>
          <w:sz w:val="28"/>
        </w:rPr>
      </w:pPr>
      <w:r>
        <w:rPr>
          <w:sz w:val="28"/>
        </w:rPr>
        <w:lastRenderedPageBreak/>
        <w:t>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8D0AF1" w:rsidRDefault="00481A81">
      <w:pPr>
        <w:pStyle w:val="a4"/>
        <w:numPr>
          <w:ilvl w:val="0"/>
          <w:numId w:val="3"/>
        </w:numPr>
        <w:tabs>
          <w:tab w:val="left" w:pos="1247"/>
        </w:tabs>
        <w:ind w:firstLine="709"/>
        <w:rPr>
          <w:sz w:val="28"/>
        </w:rPr>
      </w:pPr>
      <w:r>
        <w:rPr>
          <w:sz w:val="28"/>
        </w:rPr>
        <w:t xml:space="preserve">отсутствие у соискателя ареста или обращения взыскания </w:t>
      </w:r>
      <w:r>
        <w:rPr>
          <w:spacing w:val="-7"/>
          <w:sz w:val="28"/>
        </w:rPr>
        <w:t xml:space="preserve">на </w:t>
      </w:r>
      <w:r>
        <w:rPr>
          <w:sz w:val="28"/>
        </w:rPr>
        <w:t>имущество в установленном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8D0AF1" w:rsidRDefault="00481A81">
      <w:pPr>
        <w:pStyle w:val="a4"/>
        <w:numPr>
          <w:ilvl w:val="0"/>
          <w:numId w:val="3"/>
        </w:numPr>
        <w:tabs>
          <w:tab w:val="left" w:pos="1270"/>
        </w:tabs>
        <w:ind w:right="168" w:firstLine="709"/>
        <w:rPr>
          <w:sz w:val="28"/>
        </w:rPr>
      </w:pPr>
      <w:r>
        <w:rPr>
          <w:sz w:val="28"/>
        </w:rPr>
        <w:t>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316"/>
        </w:tabs>
        <w:ind w:firstLine="709"/>
        <w:rPr>
          <w:sz w:val="28"/>
        </w:rPr>
      </w:pPr>
      <w:r>
        <w:rPr>
          <w:sz w:val="28"/>
        </w:rPr>
        <w:t>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8D0AF1" w:rsidRDefault="00481A81">
      <w:pPr>
        <w:pStyle w:val="a3"/>
        <w:ind w:left="101" w:right="168" w:firstLine="709"/>
        <w:jc w:val="both"/>
      </w:pPr>
      <w:r>
        <w:t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330"/>
        </w:tabs>
        <w:ind w:right="168" w:firstLine="709"/>
        <w:rPr>
          <w:sz w:val="28"/>
        </w:rPr>
      </w:pPr>
      <w:r>
        <w:rPr>
          <w:sz w:val="28"/>
        </w:rPr>
        <w:t>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Инвестиционного совета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D0AF1" w:rsidRDefault="00481A81">
      <w:pPr>
        <w:pStyle w:val="a3"/>
        <w:ind w:left="101" w:right="168" w:firstLine="709"/>
        <w:jc w:val="both"/>
      </w:pPr>
      <w:r>
        <w:t>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288"/>
        </w:tabs>
        <w:ind w:right="168" w:firstLine="709"/>
        <w:rPr>
          <w:sz w:val="28"/>
        </w:rPr>
      </w:pPr>
      <w:r>
        <w:rPr>
          <w:sz w:val="28"/>
        </w:rPr>
        <w:t>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договора.</w:t>
      </w:r>
    </w:p>
    <w:p w:rsidR="008D0AF1" w:rsidRDefault="008D0AF1">
      <w:pPr>
        <w:pStyle w:val="a3"/>
      </w:pPr>
    </w:p>
    <w:p w:rsidR="008D0AF1" w:rsidRDefault="00481A81">
      <w:pPr>
        <w:pStyle w:val="a3"/>
        <w:ind w:left="291" w:right="359"/>
        <w:jc w:val="center"/>
      </w:pPr>
      <w:r w:rsidRPr="003F0970">
        <w:t>Глава 4. Отчеты</w:t>
      </w:r>
      <w:r>
        <w:t xml:space="preserve">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8D0AF1" w:rsidRDefault="008D0AF1">
      <w:pPr>
        <w:pStyle w:val="a3"/>
      </w:pPr>
    </w:p>
    <w:p w:rsidR="008D0AF1" w:rsidRDefault="00481A81">
      <w:pPr>
        <w:pStyle w:val="a4"/>
        <w:numPr>
          <w:ilvl w:val="0"/>
          <w:numId w:val="9"/>
        </w:numPr>
        <w:tabs>
          <w:tab w:val="left" w:pos="1381"/>
        </w:tabs>
        <w:ind w:firstLine="709"/>
        <w:rPr>
          <w:sz w:val="28"/>
        </w:rPr>
      </w:pPr>
      <w:r>
        <w:rPr>
          <w:sz w:val="28"/>
        </w:rPr>
        <w:t xml:space="preserve">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</w:t>
      </w:r>
      <w:proofErr w:type="gramStart"/>
      <w:r>
        <w:rPr>
          <w:sz w:val="28"/>
        </w:rPr>
        <w:t>поддержки  и</w:t>
      </w:r>
      <w:proofErr w:type="gramEnd"/>
      <w:r>
        <w:rPr>
          <w:sz w:val="28"/>
        </w:rPr>
        <w:t xml:space="preserve"> до ее заверш</w:t>
      </w:r>
      <w:r w:rsidR="004A4D0B">
        <w:rPr>
          <w:sz w:val="28"/>
        </w:rPr>
        <w:t xml:space="preserve">ения представляют в </w:t>
      </w:r>
      <w:r w:rsidR="004A4D0B" w:rsidRPr="004A4D0B">
        <w:rPr>
          <w:sz w:val="28"/>
        </w:rPr>
        <w:t>Финансовый отдел администрации муниципального образования «Тихоновка»</w:t>
      </w:r>
      <w:r w:rsidR="004A4D0B">
        <w:rPr>
          <w:i/>
          <w:sz w:val="28"/>
        </w:rPr>
        <w:t xml:space="preserve"> 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отчет</w:t>
      </w:r>
    </w:p>
    <w:p w:rsidR="008D0AF1" w:rsidRDefault="008D0AF1">
      <w:pPr>
        <w:jc w:val="both"/>
        <w:rPr>
          <w:sz w:val="28"/>
        </w:rPr>
        <w:sectPr w:rsidR="008D0AF1">
          <w:pgSz w:w="11910" w:h="16840"/>
          <w:pgMar w:top="1160" w:right="680" w:bottom="280" w:left="1600" w:header="718" w:footer="0" w:gutter="0"/>
          <w:cols w:space="720"/>
        </w:sectPr>
      </w:pPr>
    </w:p>
    <w:p w:rsidR="008D0AF1" w:rsidRDefault="00481A81">
      <w:pPr>
        <w:pStyle w:val="a3"/>
        <w:spacing w:before="82"/>
        <w:ind w:left="101" w:right="168"/>
        <w:jc w:val="both"/>
      </w:pPr>
      <w:r>
        <w:lastRenderedPageBreak/>
        <w:t>о ходе реализации инвестиционного проекта и использовании предоставленных средств.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384"/>
        </w:tabs>
        <w:ind w:right="168" w:firstLine="709"/>
        <w:rPr>
          <w:sz w:val="28"/>
        </w:rPr>
      </w:pPr>
      <w:r>
        <w:rPr>
          <w:sz w:val="28"/>
        </w:rPr>
        <w:t>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</w:t>
      </w:r>
      <w:r>
        <w:rPr>
          <w:spacing w:val="-27"/>
          <w:sz w:val="28"/>
        </w:rPr>
        <w:t xml:space="preserve"> </w:t>
      </w:r>
      <w:r>
        <w:rPr>
          <w:sz w:val="28"/>
        </w:rPr>
        <w:t>проекта.</w:t>
      </w:r>
    </w:p>
    <w:p w:rsidR="008D0AF1" w:rsidRDefault="004A4D0B">
      <w:pPr>
        <w:pStyle w:val="a4"/>
        <w:numPr>
          <w:ilvl w:val="0"/>
          <w:numId w:val="9"/>
        </w:numPr>
        <w:tabs>
          <w:tab w:val="left" w:pos="1659"/>
        </w:tabs>
        <w:ind w:firstLine="709"/>
        <w:rPr>
          <w:sz w:val="28"/>
        </w:rPr>
      </w:pPr>
      <w:r w:rsidRPr="004A4D0B">
        <w:rPr>
          <w:sz w:val="28"/>
        </w:rPr>
        <w:t>Финансовый отдел администрации муниципального образования «Тихоновка»</w:t>
      </w:r>
      <w:r w:rsidR="00481A81">
        <w:rPr>
          <w:i/>
          <w:sz w:val="28"/>
        </w:rPr>
        <w:t xml:space="preserve"> </w:t>
      </w:r>
      <w:r w:rsidR="00481A81">
        <w:rPr>
          <w:sz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</w:t>
      </w:r>
      <w:r w:rsidR="00481A81">
        <w:rPr>
          <w:spacing w:val="-12"/>
          <w:sz w:val="28"/>
        </w:rPr>
        <w:t xml:space="preserve"> </w:t>
      </w:r>
      <w:r w:rsidR="00481A81">
        <w:rPr>
          <w:sz w:val="28"/>
        </w:rPr>
        <w:t>средств.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366"/>
        </w:tabs>
        <w:ind w:firstLine="709"/>
        <w:rPr>
          <w:sz w:val="28"/>
        </w:rPr>
      </w:pPr>
      <w:r>
        <w:rPr>
          <w:sz w:val="28"/>
        </w:rPr>
        <w:t xml:space="preserve">Администрация по итогам полугодия и года представляет в представительный орган муниципального образования </w:t>
      </w:r>
      <w:r w:rsidR="00DC5E37">
        <w:rPr>
          <w:sz w:val="28"/>
        </w:rPr>
        <w:t>«Тихоновка»</w:t>
      </w:r>
      <w:r>
        <w:rPr>
          <w:i/>
          <w:sz w:val="28"/>
        </w:rPr>
        <w:t xml:space="preserve"> </w:t>
      </w:r>
      <w:r>
        <w:rPr>
          <w:sz w:val="28"/>
        </w:rPr>
        <w:t>аналитический отчет о предоставленной финансовой поддержке и ее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эффективности.</w:t>
      </w:r>
    </w:p>
    <w:p w:rsidR="008D0AF1" w:rsidRDefault="008D0AF1">
      <w:pPr>
        <w:pStyle w:val="a3"/>
      </w:pPr>
    </w:p>
    <w:p w:rsidR="008D0AF1" w:rsidRDefault="00481A81">
      <w:pPr>
        <w:pStyle w:val="a3"/>
        <w:ind w:left="3363" w:right="1344" w:hanging="2073"/>
      </w:pPr>
      <w:r>
        <w:t>Глава 5. Прекращение и приостановление предоставления финансовой поддержки</w:t>
      </w:r>
    </w:p>
    <w:p w:rsidR="008D0AF1" w:rsidRDefault="008D0AF1">
      <w:pPr>
        <w:pStyle w:val="a3"/>
      </w:pPr>
    </w:p>
    <w:p w:rsidR="008D0AF1" w:rsidRDefault="00481A81">
      <w:pPr>
        <w:pStyle w:val="a4"/>
        <w:numPr>
          <w:ilvl w:val="0"/>
          <w:numId w:val="9"/>
        </w:numPr>
        <w:tabs>
          <w:tab w:val="left" w:pos="1237"/>
        </w:tabs>
        <w:ind w:right="169" w:firstLine="709"/>
        <w:rPr>
          <w:sz w:val="28"/>
        </w:rPr>
      </w:pPr>
      <w:r>
        <w:rPr>
          <w:sz w:val="28"/>
        </w:rPr>
        <w:t>Прекращение предоставления финансовой поддержки производится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8D0AF1" w:rsidRDefault="00481A81">
      <w:pPr>
        <w:pStyle w:val="a4"/>
        <w:numPr>
          <w:ilvl w:val="0"/>
          <w:numId w:val="2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завершения реализации 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8D0AF1" w:rsidRDefault="00481A81">
      <w:pPr>
        <w:pStyle w:val="a4"/>
        <w:numPr>
          <w:ilvl w:val="0"/>
          <w:numId w:val="2"/>
        </w:numPr>
        <w:tabs>
          <w:tab w:val="left" w:pos="1236"/>
        </w:tabs>
        <w:ind w:left="101" w:right="168" w:firstLine="709"/>
        <w:rPr>
          <w:sz w:val="28"/>
        </w:rPr>
      </w:pPr>
      <w:r>
        <w:rPr>
          <w:sz w:val="28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8D0AF1" w:rsidRDefault="00481A81">
      <w:pPr>
        <w:pStyle w:val="a4"/>
        <w:numPr>
          <w:ilvl w:val="0"/>
          <w:numId w:val="2"/>
        </w:numPr>
        <w:tabs>
          <w:tab w:val="left" w:pos="1330"/>
        </w:tabs>
        <w:ind w:left="101" w:firstLine="709"/>
        <w:rPr>
          <w:sz w:val="28"/>
        </w:rPr>
      </w:pPr>
      <w:r>
        <w:rPr>
          <w:sz w:val="28"/>
        </w:rPr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гарантии;</w:t>
      </w:r>
    </w:p>
    <w:p w:rsidR="008D0AF1" w:rsidRDefault="00481A81">
      <w:pPr>
        <w:pStyle w:val="a4"/>
        <w:numPr>
          <w:ilvl w:val="0"/>
          <w:numId w:val="2"/>
        </w:numPr>
        <w:tabs>
          <w:tab w:val="left" w:pos="1272"/>
        </w:tabs>
        <w:ind w:left="101" w:right="168" w:firstLine="709"/>
        <w:rPr>
          <w:sz w:val="28"/>
        </w:rPr>
      </w:pPr>
      <w:r>
        <w:rPr>
          <w:sz w:val="28"/>
        </w:rPr>
        <w:t>заявления получателя финансовой поддержки о прекращении предоставления 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301"/>
        </w:tabs>
        <w:ind w:right="166" w:firstLine="709"/>
        <w:rPr>
          <w:sz w:val="28"/>
        </w:rPr>
      </w:pPr>
      <w:r>
        <w:rPr>
          <w:sz w:val="28"/>
        </w:rPr>
        <w:t>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543"/>
        </w:tabs>
        <w:ind w:right="169" w:firstLine="709"/>
        <w:rPr>
          <w:sz w:val="28"/>
        </w:rPr>
      </w:pPr>
      <w:r>
        <w:rPr>
          <w:sz w:val="28"/>
        </w:rPr>
        <w:t>Приостановление предоставления финансовой поддержки производится по 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основаниям:</w:t>
      </w:r>
    </w:p>
    <w:p w:rsidR="008D0AF1" w:rsidRDefault="00481A81">
      <w:pPr>
        <w:pStyle w:val="a4"/>
        <w:numPr>
          <w:ilvl w:val="0"/>
          <w:numId w:val="1"/>
        </w:numPr>
        <w:tabs>
          <w:tab w:val="left" w:pos="1136"/>
        </w:tabs>
        <w:ind w:right="168" w:firstLine="709"/>
        <w:rPr>
          <w:sz w:val="28"/>
        </w:rPr>
      </w:pPr>
      <w:r>
        <w:rPr>
          <w:sz w:val="28"/>
        </w:rPr>
        <w:t>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отчета;</w:t>
      </w:r>
    </w:p>
    <w:p w:rsidR="008D0AF1" w:rsidRDefault="00481A81">
      <w:pPr>
        <w:pStyle w:val="a4"/>
        <w:numPr>
          <w:ilvl w:val="0"/>
          <w:numId w:val="1"/>
        </w:numPr>
        <w:tabs>
          <w:tab w:val="left" w:pos="1276"/>
        </w:tabs>
        <w:ind w:right="169" w:firstLine="709"/>
        <w:rPr>
          <w:sz w:val="28"/>
        </w:rPr>
      </w:pPr>
      <w:r>
        <w:rPr>
          <w:sz w:val="28"/>
        </w:rPr>
        <w:t>нецелевое использование получателем финансовой поддержки 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8D0AF1" w:rsidRDefault="008D0AF1">
      <w:pPr>
        <w:jc w:val="both"/>
        <w:rPr>
          <w:sz w:val="28"/>
        </w:rPr>
        <w:sectPr w:rsidR="008D0AF1">
          <w:pgSz w:w="11910" w:h="16840"/>
          <w:pgMar w:top="1160" w:right="680" w:bottom="280" w:left="1600" w:header="718" w:footer="0" w:gutter="0"/>
          <w:cols w:space="720"/>
        </w:sectPr>
      </w:pPr>
    </w:p>
    <w:p w:rsidR="008D0AF1" w:rsidRDefault="00481A81">
      <w:pPr>
        <w:pStyle w:val="a4"/>
        <w:numPr>
          <w:ilvl w:val="0"/>
          <w:numId w:val="9"/>
        </w:numPr>
        <w:tabs>
          <w:tab w:val="left" w:pos="1385"/>
        </w:tabs>
        <w:spacing w:before="82"/>
        <w:ind w:firstLine="709"/>
        <w:rPr>
          <w:sz w:val="28"/>
        </w:rPr>
      </w:pPr>
      <w:r>
        <w:rPr>
          <w:sz w:val="28"/>
        </w:rPr>
        <w:lastRenderedPageBreak/>
        <w:t>Прекращение и приостановление предоставления финансовой поддержки производятся правовым актом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278"/>
        </w:tabs>
        <w:ind w:firstLine="709"/>
        <w:rPr>
          <w:sz w:val="28"/>
        </w:rPr>
      </w:pPr>
      <w:r>
        <w:rPr>
          <w:sz w:val="28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поддержки.</w:t>
      </w:r>
    </w:p>
    <w:p w:rsidR="008D0AF1" w:rsidRDefault="008D0AF1">
      <w:pPr>
        <w:pStyle w:val="a3"/>
      </w:pPr>
    </w:p>
    <w:p w:rsidR="008D0AF1" w:rsidRDefault="00481A81">
      <w:pPr>
        <w:pStyle w:val="a3"/>
        <w:ind w:left="648" w:right="370" w:hanging="333"/>
      </w:pPr>
      <w: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8D0AF1" w:rsidRDefault="008D0AF1">
      <w:pPr>
        <w:pStyle w:val="a3"/>
      </w:pPr>
    </w:p>
    <w:p w:rsidR="008D0AF1" w:rsidRDefault="00481A81">
      <w:pPr>
        <w:pStyle w:val="a4"/>
        <w:numPr>
          <w:ilvl w:val="0"/>
          <w:numId w:val="9"/>
        </w:numPr>
        <w:tabs>
          <w:tab w:val="left" w:pos="1533"/>
        </w:tabs>
        <w:ind w:firstLine="709"/>
        <w:rPr>
          <w:sz w:val="28"/>
        </w:rPr>
      </w:pPr>
      <w:r>
        <w:rPr>
          <w:sz w:val="28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8D0AF1" w:rsidRDefault="00481A81">
      <w:pPr>
        <w:pStyle w:val="a4"/>
        <w:numPr>
          <w:ilvl w:val="0"/>
          <w:numId w:val="9"/>
        </w:numPr>
        <w:tabs>
          <w:tab w:val="left" w:pos="1331"/>
        </w:tabs>
        <w:ind w:firstLine="709"/>
        <w:rPr>
          <w:sz w:val="28"/>
        </w:rPr>
      </w:pPr>
      <w:r>
        <w:rPr>
          <w:sz w:val="28"/>
        </w:rPr>
        <w:t>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sectPr w:rsidR="008D0AF1" w:rsidSect="008D0AF1">
      <w:pgSz w:w="11910" w:h="16840"/>
      <w:pgMar w:top="1160" w:right="68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1D" w:rsidRDefault="0046441D" w:rsidP="008D0AF1">
      <w:r>
        <w:separator/>
      </w:r>
    </w:p>
  </w:endnote>
  <w:endnote w:type="continuationSeparator" w:id="0">
    <w:p w:rsidR="0046441D" w:rsidRDefault="0046441D" w:rsidP="008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1D" w:rsidRDefault="0046441D" w:rsidP="008D0AF1">
      <w:r>
        <w:separator/>
      </w:r>
    </w:p>
  </w:footnote>
  <w:footnote w:type="continuationSeparator" w:id="0">
    <w:p w:rsidR="0046441D" w:rsidRDefault="0046441D" w:rsidP="008D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F1" w:rsidRDefault="00464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9pt;margin-top:34.95pt;width:8pt;height:15.3pt;z-index:-251934720;mso-position-horizontal-relative:page;mso-position-vertical-relative:page" filled="f" stroked="f">
          <v:textbox inset="0,0,0,0">
            <w:txbxContent>
              <w:p w:rsidR="008D0AF1" w:rsidRDefault="008D0AF1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F1" w:rsidRDefault="008D0AF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F1" w:rsidRDefault="00464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9pt;margin-top:34.9pt;width:8pt;height:15.3pt;z-index:-251933696;mso-position-horizontal-relative:page;mso-position-vertical-relative:page" filled="f" stroked="f">
          <v:textbox style="mso-next-textbox:#_x0000_s2050" inset="0,0,0,0">
            <w:txbxContent>
              <w:p w:rsidR="008D0AF1" w:rsidRDefault="008D0AF1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F1" w:rsidRDefault="008D0AF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8DF"/>
    <w:multiLevelType w:val="hybridMultilevel"/>
    <w:tmpl w:val="26E68C32"/>
    <w:lvl w:ilvl="0" w:tplc="C5060CB6">
      <w:start w:val="1"/>
      <w:numFmt w:val="decimal"/>
      <w:lvlText w:val="%1)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72658B6">
      <w:numFmt w:val="bullet"/>
      <w:lvlText w:val="•"/>
      <w:lvlJc w:val="left"/>
      <w:pPr>
        <w:ind w:left="1052" w:hanging="519"/>
      </w:pPr>
      <w:rPr>
        <w:rFonts w:hint="default"/>
        <w:lang w:val="ru-RU" w:eastAsia="ru-RU" w:bidi="ru-RU"/>
      </w:rPr>
    </w:lvl>
    <w:lvl w:ilvl="2" w:tplc="8F204BE0">
      <w:numFmt w:val="bullet"/>
      <w:lvlText w:val="•"/>
      <w:lvlJc w:val="left"/>
      <w:pPr>
        <w:ind w:left="2005" w:hanging="519"/>
      </w:pPr>
      <w:rPr>
        <w:rFonts w:hint="default"/>
        <w:lang w:val="ru-RU" w:eastAsia="ru-RU" w:bidi="ru-RU"/>
      </w:rPr>
    </w:lvl>
    <w:lvl w:ilvl="3" w:tplc="58E824B0">
      <w:numFmt w:val="bullet"/>
      <w:lvlText w:val="•"/>
      <w:lvlJc w:val="left"/>
      <w:pPr>
        <w:ind w:left="2957" w:hanging="519"/>
      </w:pPr>
      <w:rPr>
        <w:rFonts w:hint="default"/>
        <w:lang w:val="ru-RU" w:eastAsia="ru-RU" w:bidi="ru-RU"/>
      </w:rPr>
    </w:lvl>
    <w:lvl w:ilvl="4" w:tplc="F71A3BD8">
      <w:numFmt w:val="bullet"/>
      <w:lvlText w:val="•"/>
      <w:lvlJc w:val="left"/>
      <w:pPr>
        <w:ind w:left="3910" w:hanging="519"/>
      </w:pPr>
      <w:rPr>
        <w:rFonts w:hint="default"/>
        <w:lang w:val="ru-RU" w:eastAsia="ru-RU" w:bidi="ru-RU"/>
      </w:rPr>
    </w:lvl>
    <w:lvl w:ilvl="5" w:tplc="1FAC6DA4">
      <w:numFmt w:val="bullet"/>
      <w:lvlText w:val="•"/>
      <w:lvlJc w:val="left"/>
      <w:pPr>
        <w:ind w:left="4863" w:hanging="519"/>
      </w:pPr>
      <w:rPr>
        <w:rFonts w:hint="default"/>
        <w:lang w:val="ru-RU" w:eastAsia="ru-RU" w:bidi="ru-RU"/>
      </w:rPr>
    </w:lvl>
    <w:lvl w:ilvl="6" w:tplc="BC8E3ABC">
      <w:numFmt w:val="bullet"/>
      <w:lvlText w:val="•"/>
      <w:lvlJc w:val="left"/>
      <w:pPr>
        <w:ind w:left="5815" w:hanging="519"/>
      </w:pPr>
      <w:rPr>
        <w:rFonts w:hint="default"/>
        <w:lang w:val="ru-RU" w:eastAsia="ru-RU" w:bidi="ru-RU"/>
      </w:rPr>
    </w:lvl>
    <w:lvl w:ilvl="7" w:tplc="BEC88DEC">
      <w:numFmt w:val="bullet"/>
      <w:lvlText w:val="•"/>
      <w:lvlJc w:val="left"/>
      <w:pPr>
        <w:ind w:left="6768" w:hanging="519"/>
      </w:pPr>
      <w:rPr>
        <w:rFonts w:hint="default"/>
        <w:lang w:val="ru-RU" w:eastAsia="ru-RU" w:bidi="ru-RU"/>
      </w:rPr>
    </w:lvl>
    <w:lvl w:ilvl="8" w:tplc="1250DB1C">
      <w:numFmt w:val="bullet"/>
      <w:lvlText w:val="•"/>
      <w:lvlJc w:val="left"/>
      <w:pPr>
        <w:ind w:left="7720" w:hanging="519"/>
      </w:pPr>
      <w:rPr>
        <w:rFonts w:hint="default"/>
        <w:lang w:val="ru-RU" w:eastAsia="ru-RU" w:bidi="ru-RU"/>
      </w:rPr>
    </w:lvl>
  </w:abstractNum>
  <w:abstractNum w:abstractNumId="1" w15:restartNumberingAfterBreak="0">
    <w:nsid w:val="188843F5"/>
    <w:multiLevelType w:val="hybridMultilevel"/>
    <w:tmpl w:val="A77E1E5E"/>
    <w:lvl w:ilvl="0" w:tplc="81062FB8">
      <w:start w:val="1"/>
      <w:numFmt w:val="decimal"/>
      <w:lvlText w:val="%1)"/>
      <w:lvlJc w:val="left"/>
      <w:pPr>
        <w:ind w:left="101" w:hanging="7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982D8EE">
      <w:numFmt w:val="bullet"/>
      <w:lvlText w:val="•"/>
      <w:lvlJc w:val="left"/>
      <w:pPr>
        <w:ind w:left="1052" w:hanging="756"/>
      </w:pPr>
      <w:rPr>
        <w:rFonts w:hint="default"/>
        <w:lang w:val="ru-RU" w:eastAsia="ru-RU" w:bidi="ru-RU"/>
      </w:rPr>
    </w:lvl>
    <w:lvl w:ilvl="2" w:tplc="DCFC5BB8">
      <w:numFmt w:val="bullet"/>
      <w:lvlText w:val="•"/>
      <w:lvlJc w:val="left"/>
      <w:pPr>
        <w:ind w:left="2005" w:hanging="756"/>
      </w:pPr>
      <w:rPr>
        <w:rFonts w:hint="default"/>
        <w:lang w:val="ru-RU" w:eastAsia="ru-RU" w:bidi="ru-RU"/>
      </w:rPr>
    </w:lvl>
    <w:lvl w:ilvl="3" w:tplc="FB5CBC62">
      <w:numFmt w:val="bullet"/>
      <w:lvlText w:val="•"/>
      <w:lvlJc w:val="left"/>
      <w:pPr>
        <w:ind w:left="2957" w:hanging="756"/>
      </w:pPr>
      <w:rPr>
        <w:rFonts w:hint="default"/>
        <w:lang w:val="ru-RU" w:eastAsia="ru-RU" w:bidi="ru-RU"/>
      </w:rPr>
    </w:lvl>
    <w:lvl w:ilvl="4" w:tplc="7D40A2FA">
      <w:numFmt w:val="bullet"/>
      <w:lvlText w:val="•"/>
      <w:lvlJc w:val="left"/>
      <w:pPr>
        <w:ind w:left="3910" w:hanging="756"/>
      </w:pPr>
      <w:rPr>
        <w:rFonts w:hint="default"/>
        <w:lang w:val="ru-RU" w:eastAsia="ru-RU" w:bidi="ru-RU"/>
      </w:rPr>
    </w:lvl>
    <w:lvl w:ilvl="5" w:tplc="C3DECEA2">
      <w:numFmt w:val="bullet"/>
      <w:lvlText w:val="•"/>
      <w:lvlJc w:val="left"/>
      <w:pPr>
        <w:ind w:left="4863" w:hanging="756"/>
      </w:pPr>
      <w:rPr>
        <w:rFonts w:hint="default"/>
        <w:lang w:val="ru-RU" w:eastAsia="ru-RU" w:bidi="ru-RU"/>
      </w:rPr>
    </w:lvl>
    <w:lvl w:ilvl="6" w:tplc="A4944D84">
      <w:numFmt w:val="bullet"/>
      <w:lvlText w:val="•"/>
      <w:lvlJc w:val="left"/>
      <w:pPr>
        <w:ind w:left="5815" w:hanging="756"/>
      </w:pPr>
      <w:rPr>
        <w:rFonts w:hint="default"/>
        <w:lang w:val="ru-RU" w:eastAsia="ru-RU" w:bidi="ru-RU"/>
      </w:rPr>
    </w:lvl>
    <w:lvl w:ilvl="7" w:tplc="42C624BE">
      <w:numFmt w:val="bullet"/>
      <w:lvlText w:val="•"/>
      <w:lvlJc w:val="left"/>
      <w:pPr>
        <w:ind w:left="6768" w:hanging="756"/>
      </w:pPr>
      <w:rPr>
        <w:rFonts w:hint="default"/>
        <w:lang w:val="ru-RU" w:eastAsia="ru-RU" w:bidi="ru-RU"/>
      </w:rPr>
    </w:lvl>
    <w:lvl w:ilvl="8" w:tplc="06AE8144">
      <w:numFmt w:val="bullet"/>
      <w:lvlText w:val="•"/>
      <w:lvlJc w:val="left"/>
      <w:pPr>
        <w:ind w:left="7720" w:hanging="756"/>
      </w:pPr>
      <w:rPr>
        <w:rFonts w:hint="default"/>
        <w:lang w:val="ru-RU" w:eastAsia="ru-RU" w:bidi="ru-RU"/>
      </w:rPr>
    </w:lvl>
  </w:abstractNum>
  <w:abstractNum w:abstractNumId="2" w15:restartNumberingAfterBreak="0">
    <w:nsid w:val="1EA60E55"/>
    <w:multiLevelType w:val="hybridMultilevel"/>
    <w:tmpl w:val="01BA7E40"/>
    <w:lvl w:ilvl="0" w:tplc="BFB28DE4">
      <w:start w:val="1"/>
      <w:numFmt w:val="decimal"/>
      <w:lvlText w:val="%1.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F89E46">
      <w:numFmt w:val="bullet"/>
      <w:lvlText w:val="•"/>
      <w:lvlJc w:val="left"/>
      <w:pPr>
        <w:ind w:left="1052" w:hanging="299"/>
      </w:pPr>
      <w:rPr>
        <w:rFonts w:hint="default"/>
        <w:lang w:val="ru-RU" w:eastAsia="ru-RU" w:bidi="ru-RU"/>
      </w:rPr>
    </w:lvl>
    <w:lvl w:ilvl="2" w:tplc="90A6D196">
      <w:numFmt w:val="bullet"/>
      <w:lvlText w:val="•"/>
      <w:lvlJc w:val="left"/>
      <w:pPr>
        <w:ind w:left="2005" w:hanging="299"/>
      </w:pPr>
      <w:rPr>
        <w:rFonts w:hint="default"/>
        <w:lang w:val="ru-RU" w:eastAsia="ru-RU" w:bidi="ru-RU"/>
      </w:rPr>
    </w:lvl>
    <w:lvl w:ilvl="3" w:tplc="0CEC0722">
      <w:numFmt w:val="bullet"/>
      <w:lvlText w:val="•"/>
      <w:lvlJc w:val="left"/>
      <w:pPr>
        <w:ind w:left="2957" w:hanging="299"/>
      </w:pPr>
      <w:rPr>
        <w:rFonts w:hint="default"/>
        <w:lang w:val="ru-RU" w:eastAsia="ru-RU" w:bidi="ru-RU"/>
      </w:rPr>
    </w:lvl>
    <w:lvl w:ilvl="4" w:tplc="1EEA7A60">
      <w:numFmt w:val="bullet"/>
      <w:lvlText w:val="•"/>
      <w:lvlJc w:val="left"/>
      <w:pPr>
        <w:ind w:left="3910" w:hanging="299"/>
      </w:pPr>
      <w:rPr>
        <w:rFonts w:hint="default"/>
        <w:lang w:val="ru-RU" w:eastAsia="ru-RU" w:bidi="ru-RU"/>
      </w:rPr>
    </w:lvl>
    <w:lvl w:ilvl="5" w:tplc="3B8E061E">
      <w:numFmt w:val="bullet"/>
      <w:lvlText w:val="•"/>
      <w:lvlJc w:val="left"/>
      <w:pPr>
        <w:ind w:left="4863" w:hanging="299"/>
      </w:pPr>
      <w:rPr>
        <w:rFonts w:hint="default"/>
        <w:lang w:val="ru-RU" w:eastAsia="ru-RU" w:bidi="ru-RU"/>
      </w:rPr>
    </w:lvl>
    <w:lvl w:ilvl="6" w:tplc="2622384A">
      <w:numFmt w:val="bullet"/>
      <w:lvlText w:val="•"/>
      <w:lvlJc w:val="left"/>
      <w:pPr>
        <w:ind w:left="5815" w:hanging="299"/>
      </w:pPr>
      <w:rPr>
        <w:rFonts w:hint="default"/>
        <w:lang w:val="ru-RU" w:eastAsia="ru-RU" w:bidi="ru-RU"/>
      </w:rPr>
    </w:lvl>
    <w:lvl w:ilvl="7" w:tplc="F260EBB8">
      <w:numFmt w:val="bullet"/>
      <w:lvlText w:val="•"/>
      <w:lvlJc w:val="left"/>
      <w:pPr>
        <w:ind w:left="6768" w:hanging="299"/>
      </w:pPr>
      <w:rPr>
        <w:rFonts w:hint="default"/>
        <w:lang w:val="ru-RU" w:eastAsia="ru-RU" w:bidi="ru-RU"/>
      </w:rPr>
    </w:lvl>
    <w:lvl w:ilvl="8" w:tplc="9508C2C6">
      <w:numFmt w:val="bullet"/>
      <w:lvlText w:val="•"/>
      <w:lvlJc w:val="left"/>
      <w:pPr>
        <w:ind w:left="7720" w:hanging="299"/>
      </w:pPr>
      <w:rPr>
        <w:rFonts w:hint="default"/>
        <w:lang w:val="ru-RU" w:eastAsia="ru-RU" w:bidi="ru-RU"/>
      </w:rPr>
    </w:lvl>
  </w:abstractNum>
  <w:abstractNum w:abstractNumId="3" w15:restartNumberingAfterBreak="0">
    <w:nsid w:val="2BBF0800"/>
    <w:multiLevelType w:val="hybridMultilevel"/>
    <w:tmpl w:val="3DFA352E"/>
    <w:lvl w:ilvl="0" w:tplc="8432FFFC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0A0D32A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82C65480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2D8CBF1A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B8C01D60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388473E2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36E69E1E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7AF44E58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07720F2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4" w15:restartNumberingAfterBreak="0">
    <w:nsid w:val="36D54CB7"/>
    <w:multiLevelType w:val="hybridMultilevel"/>
    <w:tmpl w:val="C452341A"/>
    <w:lvl w:ilvl="0" w:tplc="2B581D80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CAE8F4">
      <w:numFmt w:val="bullet"/>
      <w:lvlText w:val="•"/>
      <w:lvlJc w:val="left"/>
      <w:pPr>
        <w:ind w:left="1052" w:hanging="326"/>
      </w:pPr>
      <w:rPr>
        <w:rFonts w:hint="default"/>
        <w:lang w:val="ru-RU" w:eastAsia="ru-RU" w:bidi="ru-RU"/>
      </w:rPr>
    </w:lvl>
    <w:lvl w:ilvl="2" w:tplc="70E46822">
      <w:numFmt w:val="bullet"/>
      <w:lvlText w:val="•"/>
      <w:lvlJc w:val="left"/>
      <w:pPr>
        <w:ind w:left="2005" w:hanging="326"/>
      </w:pPr>
      <w:rPr>
        <w:rFonts w:hint="default"/>
        <w:lang w:val="ru-RU" w:eastAsia="ru-RU" w:bidi="ru-RU"/>
      </w:rPr>
    </w:lvl>
    <w:lvl w:ilvl="3" w:tplc="6AA6F152">
      <w:numFmt w:val="bullet"/>
      <w:lvlText w:val="•"/>
      <w:lvlJc w:val="left"/>
      <w:pPr>
        <w:ind w:left="2957" w:hanging="326"/>
      </w:pPr>
      <w:rPr>
        <w:rFonts w:hint="default"/>
        <w:lang w:val="ru-RU" w:eastAsia="ru-RU" w:bidi="ru-RU"/>
      </w:rPr>
    </w:lvl>
    <w:lvl w:ilvl="4" w:tplc="67E2B9C0">
      <w:numFmt w:val="bullet"/>
      <w:lvlText w:val="•"/>
      <w:lvlJc w:val="left"/>
      <w:pPr>
        <w:ind w:left="3910" w:hanging="326"/>
      </w:pPr>
      <w:rPr>
        <w:rFonts w:hint="default"/>
        <w:lang w:val="ru-RU" w:eastAsia="ru-RU" w:bidi="ru-RU"/>
      </w:rPr>
    </w:lvl>
    <w:lvl w:ilvl="5" w:tplc="7DD252A6">
      <w:numFmt w:val="bullet"/>
      <w:lvlText w:val="•"/>
      <w:lvlJc w:val="left"/>
      <w:pPr>
        <w:ind w:left="4863" w:hanging="326"/>
      </w:pPr>
      <w:rPr>
        <w:rFonts w:hint="default"/>
        <w:lang w:val="ru-RU" w:eastAsia="ru-RU" w:bidi="ru-RU"/>
      </w:rPr>
    </w:lvl>
    <w:lvl w:ilvl="6" w:tplc="255EEE1E">
      <w:numFmt w:val="bullet"/>
      <w:lvlText w:val="•"/>
      <w:lvlJc w:val="left"/>
      <w:pPr>
        <w:ind w:left="5815" w:hanging="326"/>
      </w:pPr>
      <w:rPr>
        <w:rFonts w:hint="default"/>
        <w:lang w:val="ru-RU" w:eastAsia="ru-RU" w:bidi="ru-RU"/>
      </w:rPr>
    </w:lvl>
    <w:lvl w:ilvl="7" w:tplc="79DA0EF0">
      <w:numFmt w:val="bullet"/>
      <w:lvlText w:val="•"/>
      <w:lvlJc w:val="left"/>
      <w:pPr>
        <w:ind w:left="6768" w:hanging="326"/>
      </w:pPr>
      <w:rPr>
        <w:rFonts w:hint="default"/>
        <w:lang w:val="ru-RU" w:eastAsia="ru-RU" w:bidi="ru-RU"/>
      </w:rPr>
    </w:lvl>
    <w:lvl w:ilvl="8" w:tplc="692649E6">
      <w:numFmt w:val="bullet"/>
      <w:lvlText w:val="•"/>
      <w:lvlJc w:val="left"/>
      <w:pPr>
        <w:ind w:left="7720" w:hanging="326"/>
      </w:pPr>
      <w:rPr>
        <w:rFonts w:hint="default"/>
        <w:lang w:val="ru-RU" w:eastAsia="ru-RU" w:bidi="ru-RU"/>
      </w:rPr>
    </w:lvl>
  </w:abstractNum>
  <w:abstractNum w:abstractNumId="5" w15:restartNumberingAfterBreak="0">
    <w:nsid w:val="3D09477A"/>
    <w:multiLevelType w:val="hybridMultilevel"/>
    <w:tmpl w:val="92A6605C"/>
    <w:lvl w:ilvl="0" w:tplc="43C07818">
      <w:start w:val="1"/>
      <w:numFmt w:val="decimal"/>
      <w:lvlText w:val="%1)"/>
      <w:lvlJc w:val="left"/>
      <w:pPr>
        <w:ind w:left="101" w:hanging="51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1" w:tplc="C5422180">
      <w:numFmt w:val="bullet"/>
      <w:lvlText w:val="•"/>
      <w:lvlJc w:val="left"/>
      <w:pPr>
        <w:ind w:left="1052" w:hanging="518"/>
      </w:pPr>
      <w:rPr>
        <w:rFonts w:hint="default"/>
        <w:lang w:val="ru-RU" w:eastAsia="ru-RU" w:bidi="ru-RU"/>
      </w:rPr>
    </w:lvl>
    <w:lvl w:ilvl="2" w:tplc="B7527B32">
      <w:numFmt w:val="bullet"/>
      <w:lvlText w:val="•"/>
      <w:lvlJc w:val="left"/>
      <w:pPr>
        <w:ind w:left="2005" w:hanging="518"/>
      </w:pPr>
      <w:rPr>
        <w:rFonts w:hint="default"/>
        <w:lang w:val="ru-RU" w:eastAsia="ru-RU" w:bidi="ru-RU"/>
      </w:rPr>
    </w:lvl>
    <w:lvl w:ilvl="3" w:tplc="A4EC9A1E">
      <w:numFmt w:val="bullet"/>
      <w:lvlText w:val="•"/>
      <w:lvlJc w:val="left"/>
      <w:pPr>
        <w:ind w:left="2957" w:hanging="518"/>
      </w:pPr>
      <w:rPr>
        <w:rFonts w:hint="default"/>
        <w:lang w:val="ru-RU" w:eastAsia="ru-RU" w:bidi="ru-RU"/>
      </w:rPr>
    </w:lvl>
    <w:lvl w:ilvl="4" w:tplc="08FE6214">
      <w:numFmt w:val="bullet"/>
      <w:lvlText w:val="•"/>
      <w:lvlJc w:val="left"/>
      <w:pPr>
        <w:ind w:left="3910" w:hanging="518"/>
      </w:pPr>
      <w:rPr>
        <w:rFonts w:hint="default"/>
        <w:lang w:val="ru-RU" w:eastAsia="ru-RU" w:bidi="ru-RU"/>
      </w:rPr>
    </w:lvl>
    <w:lvl w:ilvl="5" w:tplc="F8D2598C">
      <w:numFmt w:val="bullet"/>
      <w:lvlText w:val="•"/>
      <w:lvlJc w:val="left"/>
      <w:pPr>
        <w:ind w:left="4863" w:hanging="518"/>
      </w:pPr>
      <w:rPr>
        <w:rFonts w:hint="default"/>
        <w:lang w:val="ru-RU" w:eastAsia="ru-RU" w:bidi="ru-RU"/>
      </w:rPr>
    </w:lvl>
    <w:lvl w:ilvl="6" w:tplc="DFD0CDB6">
      <w:numFmt w:val="bullet"/>
      <w:lvlText w:val="•"/>
      <w:lvlJc w:val="left"/>
      <w:pPr>
        <w:ind w:left="5815" w:hanging="518"/>
      </w:pPr>
      <w:rPr>
        <w:rFonts w:hint="default"/>
        <w:lang w:val="ru-RU" w:eastAsia="ru-RU" w:bidi="ru-RU"/>
      </w:rPr>
    </w:lvl>
    <w:lvl w:ilvl="7" w:tplc="47E2371A">
      <w:numFmt w:val="bullet"/>
      <w:lvlText w:val="•"/>
      <w:lvlJc w:val="left"/>
      <w:pPr>
        <w:ind w:left="6768" w:hanging="518"/>
      </w:pPr>
      <w:rPr>
        <w:rFonts w:hint="default"/>
        <w:lang w:val="ru-RU" w:eastAsia="ru-RU" w:bidi="ru-RU"/>
      </w:rPr>
    </w:lvl>
    <w:lvl w:ilvl="8" w:tplc="59FC78A6">
      <w:numFmt w:val="bullet"/>
      <w:lvlText w:val="•"/>
      <w:lvlJc w:val="left"/>
      <w:pPr>
        <w:ind w:left="7720" w:hanging="518"/>
      </w:pPr>
      <w:rPr>
        <w:rFonts w:hint="default"/>
        <w:lang w:val="ru-RU" w:eastAsia="ru-RU" w:bidi="ru-RU"/>
      </w:rPr>
    </w:lvl>
  </w:abstractNum>
  <w:abstractNum w:abstractNumId="6" w15:restartNumberingAfterBreak="0">
    <w:nsid w:val="47111708"/>
    <w:multiLevelType w:val="hybridMultilevel"/>
    <w:tmpl w:val="AA588B76"/>
    <w:lvl w:ilvl="0" w:tplc="D40A3E6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3C03C4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B9FA3DB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1F8218B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7E0AABBE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1C32F2B4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6C1A936C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201657DA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7D0966C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7" w15:restartNumberingAfterBreak="0">
    <w:nsid w:val="4B4D1290"/>
    <w:multiLevelType w:val="hybridMultilevel"/>
    <w:tmpl w:val="8E1EAA00"/>
    <w:lvl w:ilvl="0" w:tplc="6C06C3D6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A2B90">
      <w:numFmt w:val="bullet"/>
      <w:lvlText w:val="•"/>
      <w:lvlJc w:val="left"/>
      <w:pPr>
        <w:ind w:left="1052" w:hanging="294"/>
      </w:pPr>
      <w:rPr>
        <w:rFonts w:hint="default"/>
        <w:lang w:val="ru-RU" w:eastAsia="ru-RU" w:bidi="ru-RU"/>
      </w:rPr>
    </w:lvl>
    <w:lvl w:ilvl="2" w:tplc="B9928EBE">
      <w:numFmt w:val="bullet"/>
      <w:lvlText w:val="•"/>
      <w:lvlJc w:val="left"/>
      <w:pPr>
        <w:ind w:left="2005" w:hanging="294"/>
      </w:pPr>
      <w:rPr>
        <w:rFonts w:hint="default"/>
        <w:lang w:val="ru-RU" w:eastAsia="ru-RU" w:bidi="ru-RU"/>
      </w:rPr>
    </w:lvl>
    <w:lvl w:ilvl="3" w:tplc="93F49F3C">
      <w:numFmt w:val="bullet"/>
      <w:lvlText w:val="•"/>
      <w:lvlJc w:val="left"/>
      <w:pPr>
        <w:ind w:left="2957" w:hanging="294"/>
      </w:pPr>
      <w:rPr>
        <w:rFonts w:hint="default"/>
        <w:lang w:val="ru-RU" w:eastAsia="ru-RU" w:bidi="ru-RU"/>
      </w:rPr>
    </w:lvl>
    <w:lvl w:ilvl="4" w:tplc="4E8235FA">
      <w:numFmt w:val="bullet"/>
      <w:lvlText w:val="•"/>
      <w:lvlJc w:val="left"/>
      <w:pPr>
        <w:ind w:left="3910" w:hanging="294"/>
      </w:pPr>
      <w:rPr>
        <w:rFonts w:hint="default"/>
        <w:lang w:val="ru-RU" w:eastAsia="ru-RU" w:bidi="ru-RU"/>
      </w:rPr>
    </w:lvl>
    <w:lvl w:ilvl="5" w:tplc="0AD84D24">
      <w:numFmt w:val="bullet"/>
      <w:lvlText w:val="•"/>
      <w:lvlJc w:val="left"/>
      <w:pPr>
        <w:ind w:left="4863" w:hanging="294"/>
      </w:pPr>
      <w:rPr>
        <w:rFonts w:hint="default"/>
        <w:lang w:val="ru-RU" w:eastAsia="ru-RU" w:bidi="ru-RU"/>
      </w:rPr>
    </w:lvl>
    <w:lvl w:ilvl="6" w:tplc="AEACAE94">
      <w:numFmt w:val="bullet"/>
      <w:lvlText w:val="•"/>
      <w:lvlJc w:val="left"/>
      <w:pPr>
        <w:ind w:left="5815" w:hanging="294"/>
      </w:pPr>
      <w:rPr>
        <w:rFonts w:hint="default"/>
        <w:lang w:val="ru-RU" w:eastAsia="ru-RU" w:bidi="ru-RU"/>
      </w:rPr>
    </w:lvl>
    <w:lvl w:ilvl="7" w:tplc="147E7564">
      <w:numFmt w:val="bullet"/>
      <w:lvlText w:val="•"/>
      <w:lvlJc w:val="left"/>
      <w:pPr>
        <w:ind w:left="6768" w:hanging="294"/>
      </w:pPr>
      <w:rPr>
        <w:rFonts w:hint="default"/>
        <w:lang w:val="ru-RU" w:eastAsia="ru-RU" w:bidi="ru-RU"/>
      </w:rPr>
    </w:lvl>
    <w:lvl w:ilvl="8" w:tplc="0ED20DC0">
      <w:numFmt w:val="bullet"/>
      <w:lvlText w:val="•"/>
      <w:lvlJc w:val="left"/>
      <w:pPr>
        <w:ind w:left="7720" w:hanging="294"/>
      </w:pPr>
      <w:rPr>
        <w:rFonts w:hint="default"/>
        <w:lang w:val="ru-RU" w:eastAsia="ru-RU" w:bidi="ru-RU"/>
      </w:rPr>
    </w:lvl>
  </w:abstractNum>
  <w:abstractNum w:abstractNumId="8" w15:restartNumberingAfterBreak="0">
    <w:nsid w:val="6F3B6A27"/>
    <w:multiLevelType w:val="hybridMultilevel"/>
    <w:tmpl w:val="2CDE8FC2"/>
    <w:lvl w:ilvl="0" w:tplc="818C47B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7BEB99C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28AA884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98C2DFDE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D046B032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02A279C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58763DE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667AF304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2F43D98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9" w15:restartNumberingAfterBreak="0">
    <w:nsid w:val="77B6488A"/>
    <w:multiLevelType w:val="hybridMultilevel"/>
    <w:tmpl w:val="3E162278"/>
    <w:lvl w:ilvl="0" w:tplc="A55AFFE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B03A3E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DB40DF6C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B0344ED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F6B28AF4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5AF2782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0A0A959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90407D76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81CCE886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0AF1"/>
    <w:rsid w:val="00077B0B"/>
    <w:rsid w:val="000D38F5"/>
    <w:rsid w:val="003F0970"/>
    <w:rsid w:val="0046441D"/>
    <w:rsid w:val="00481A81"/>
    <w:rsid w:val="004A4D0B"/>
    <w:rsid w:val="005E3634"/>
    <w:rsid w:val="006D17D0"/>
    <w:rsid w:val="007D2AC8"/>
    <w:rsid w:val="008D0AF1"/>
    <w:rsid w:val="009A066E"/>
    <w:rsid w:val="00A8364C"/>
    <w:rsid w:val="00B600A2"/>
    <w:rsid w:val="00C82467"/>
    <w:rsid w:val="00CB26FB"/>
    <w:rsid w:val="00D72EB1"/>
    <w:rsid w:val="00DC5E37"/>
    <w:rsid w:val="00F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16B361-9C95-4ED1-A1A7-9EE7F6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A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A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D0AF1"/>
    <w:pPr>
      <w:ind w:left="291" w:right="35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0AF1"/>
    <w:pPr>
      <w:ind w:left="291" w:right="359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D0AF1"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D0AF1"/>
  </w:style>
  <w:style w:type="paragraph" w:styleId="a5">
    <w:name w:val="header"/>
    <w:basedOn w:val="a"/>
    <w:link w:val="a6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2E118B25445CA3B3476126C1D66B0D9F164700E88BAAAA3BFCC38BAB53BQ2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85CF-874D-4F5C-915E-40FCF00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Microsoft</Company>
  <LinksUpToDate>false</LinksUpToDate>
  <CharactersWithSpaces>12509</CharactersWithSpaces>
  <SharedDoc>false</SharedDoc>
  <HLinks>
    <vt:vector size="6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consultantplus://offline/ref%3DB2E118B25445CA3B3476126C1D66B0D9F164700E88BAAAA3BFCC38BAB53BQ2C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Пользователь Windows</cp:lastModifiedBy>
  <cp:revision>7</cp:revision>
  <cp:lastPrinted>2020-11-10T06:58:00Z</cp:lastPrinted>
  <dcterms:created xsi:type="dcterms:W3CDTF">2020-11-10T05:48:00Z</dcterms:created>
  <dcterms:modified xsi:type="dcterms:W3CDTF">2020-11-19T03:57:00Z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2020-11-10T00:00:00Z</vt:filetime>
  </property>
</Properties>
</file>